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4446" w:rsidRPr="00F532D0" w:rsidRDefault="00C24446" w:rsidP="00F532D0">
      <w:pPr>
        <w:rPr>
          <w:rFonts w:ascii="Times New Roman" w:hAnsi="Times New Roman" w:cs="Times New Roman"/>
          <w:sz w:val="28"/>
          <w:szCs w:val="28"/>
        </w:rPr>
      </w:pPr>
      <w:r w:rsidRPr="00F532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32D0">
        <w:rPr>
          <w:rFonts w:ascii="Times New Roman" w:hAnsi="Times New Roman" w:cs="Times New Roman"/>
          <w:sz w:val="28"/>
          <w:szCs w:val="28"/>
        </w:rPr>
        <w:t xml:space="preserve">  </w:t>
      </w:r>
      <w:r w:rsidR="00F532D0" w:rsidRPr="00F532D0">
        <w:rPr>
          <w:rFonts w:ascii="Times New Roman" w:hAnsi="Times New Roman" w:cs="Times New Roman"/>
          <w:sz w:val="28"/>
          <w:szCs w:val="28"/>
        </w:rPr>
        <w:t xml:space="preserve">            от</w:t>
      </w:r>
      <w:r w:rsidRPr="00F532D0">
        <w:rPr>
          <w:rFonts w:ascii="Times New Roman" w:hAnsi="Times New Roman" w:cs="Times New Roman"/>
          <w:sz w:val="28"/>
          <w:szCs w:val="28"/>
        </w:rPr>
        <w:t xml:space="preserve">  </w:t>
      </w:r>
      <w:r w:rsidR="000D4027">
        <w:rPr>
          <w:rFonts w:ascii="Times New Roman" w:hAnsi="Times New Roman" w:cs="Times New Roman"/>
          <w:sz w:val="28"/>
          <w:szCs w:val="28"/>
        </w:rPr>
        <w:t>18.05.2022</w:t>
      </w:r>
      <w:r w:rsidR="00F532D0" w:rsidRPr="00F532D0">
        <w:rPr>
          <w:rFonts w:ascii="Times New Roman" w:hAnsi="Times New Roman" w:cs="Times New Roman"/>
          <w:sz w:val="28"/>
          <w:szCs w:val="28"/>
        </w:rPr>
        <w:t xml:space="preserve">  </w:t>
      </w:r>
      <w:r w:rsidRPr="00F532D0">
        <w:rPr>
          <w:rFonts w:ascii="Times New Roman" w:hAnsi="Times New Roman" w:cs="Times New Roman"/>
          <w:sz w:val="28"/>
          <w:szCs w:val="28"/>
        </w:rPr>
        <w:t xml:space="preserve">№ </w:t>
      </w:r>
      <w:r w:rsidR="000D4027">
        <w:rPr>
          <w:rFonts w:ascii="Times New Roman" w:hAnsi="Times New Roman" w:cs="Times New Roman"/>
          <w:sz w:val="28"/>
          <w:szCs w:val="28"/>
        </w:rPr>
        <w:t>37</w:t>
      </w:r>
    </w:p>
    <w:p w:rsidR="00C24446" w:rsidRPr="000D4027" w:rsidRDefault="00C24446" w:rsidP="00C24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2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D40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4027">
        <w:rPr>
          <w:rFonts w:ascii="Times New Roman" w:hAnsi="Times New Roman" w:cs="Times New Roman"/>
          <w:sz w:val="28"/>
          <w:szCs w:val="28"/>
        </w:rPr>
        <w:t>ечной</w:t>
      </w:r>
    </w:p>
    <w:p w:rsidR="00C24446" w:rsidRDefault="00C24446" w:rsidP="00C24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 «Профилактика терроризма, экстремизма и ликвидация последствий проявлений терроризмаи экстремизма на территории муниципального образовании</w:t>
      </w: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Речное сельское поселение  Куменского района Кировской области»</w:t>
      </w: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46">
        <w:rPr>
          <w:rFonts w:ascii="Times New Roman" w:hAnsi="Times New Roman" w:cs="Times New Roman"/>
          <w:b/>
          <w:sz w:val="28"/>
          <w:szCs w:val="28"/>
        </w:rPr>
        <w:t>на 2021-2031 годы</w:t>
      </w:r>
    </w:p>
    <w:p w:rsidR="00C24446" w:rsidRPr="00C24446" w:rsidRDefault="00C24446" w:rsidP="00C24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46" w:rsidRPr="00C24446" w:rsidRDefault="00C24446" w:rsidP="00C244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 xml:space="preserve">В соответствии со статьей 5.2 Федерального закона от 06.03.2006 №35-ФЗ «О противодействии терроризму», статьей 5 Федерального закона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</w:t>
      </w:r>
      <w:r w:rsidRPr="00C2444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4446" w:rsidRPr="00C24446" w:rsidRDefault="00C24446" w:rsidP="00C2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>1.Утвердить муниципальную программу «Профилактика терроризма, экстремизма и ликвидация последствий проявлений терроризма и экстремизма на территории муниципального образования Речно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44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</w:t>
      </w:r>
      <w:r w:rsidR="00F532D0">
        <w:rPr>
          <w:rFonts w:ascii="Times New Roman" w:hAnsi="Times New Roman" w:cs="Times New Roman"/>
          <w:sz w:val="28"/>
          <w:szCs w:val="28"/>
        </w:rPr>
        <w:t xml:space="preserve"> </w:t>
      </w:r>
      <w:r w:rsidRPr="00C24446">
        <w:rPr>
          <w:rFonts w:ascii="Times New Roman" w:hAnsi="Times New Roman" w:cs="Times New Roman"/>
          <w:sz w:val="28"/>
          <w:szCs w:val="28"/>
        </w:rPr>
        <w:t xml:space="preserve">Куменского района Кировской области» на 2021-2031 годы. Прилагается. </w:t>
      </w:r>
    </w:p>
    <w:p w:rsidR="00C24446" w:rsidRPr="00C24446" w:rsidRDefault="00C24446" w:rsidP="00C2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администрации поселения Куменского района Кировской области и на официальном сайте Куменского района.</w:t>
      </w:r>
    </w:p>
    <w:p w:rsidR="00C24446" w:rsidRPr="00C24446" w:rsidRDefault="00C24446" w:rsidP="00C2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44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4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администра</w:t>
      </w:r>
      <w:r w:rsidR="000B1EB2">
        <w:rPr>
          <w:rFonts w:ascii="Times New Roman" w:hAnsi="Times New Roman" w:cs="Times New Roman"/>
          <w:sz w:val="28"/>
          <w:szCs w:val="28"/>
        </w:rPr>
        <w:t>ции Речного сельского поселения</w:t>
      </w:r>
      <w:r w:rsidRPr="00C24446">
        <w:rPr>
          <w:rFonts w:ascii="Times New Roman" w:hAnsi="Times New Roman" w:cs="Times New Roman"/>
          <w:sz w:val="28"/>
          <w:szCs w:val="28"/>
        </w:rPr>
        <w:t>.</w:t>
      </w:r>
    </w:p>
    <w:p w:rsidR="00C24446" w:rsidRPr="00C24446" w:rsidRDefault="00C24446" w:rsidP="00C2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>4. Постановление вступает в силу в соответствии с действующим законодательством.</w:t>
      </w:r>
    </w:p>
    <w:p w:rsidR="00C24446" w:rsidRPr="00C24446" w:rsidRDefault="00C24446" w:rsidP="00C244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4446" w:rsidRPr="00C24446" w:rsidRDefault="00C24446" w:rsidP="00C24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446" w:rsidRPr="00C24446" w:rsidRDefault="00C24446" w:rsidP="00C2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4446" w:rsidRPr="00C24446" w:rsidRDefault="00C24446" w:rsidP="00C2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</w:t>
      </w:r>
      <w:r w:rsidR="00A23B0C">
        <w:rPr>
          <w:rFonts w:ascii="Times New Roman" w:hAnsi="Times New Roman" w:cs="Times New Roman"/>
          <w:sz w:val="28"/>
          <w:szCs w:val="28"/>
        </w:rPr>
        <w:tab/>
      </w:r>
      <w:r w:rsidRPr="00C24446">
        <w:rPr>
          <w:rFonts w:ascii="Times New Roman" w:hAnsi="Times New Roman" w:cs="Times New Roman"/>
          <w:sz w:val="28"/>
          <w:szCs w:val="28"/>
        </w:rPr>
        <w:tab/>
      </w:r>
      <w:r w:rsidR="00F532D0">
        <w:rPr>
          <w:rFonts w:ascii="Times New Roman" w:hAnsi="Times New Roman" w:cs="Times New Roman"/>
          <w:sz w:val="28"/>
          <w:szCs w:val="28"/>
        </w:rPr>
        <w:t xml:space="preserve">                         А.О.Ершов</w:t>
      </w:r>
      <w:r w:rsidRPr="00C24446">
        <w:rPr>
          <w:rFonts w:ascii="Times New Roman" w:hAnsi="Times New Roman" w:cs="Times New Roman"/>
          <w:sz w:val="28"/>
          <w:szCs w:val="28"/>
        </w:rPr>
        <w:tab/>
      </w:r>
    </w:p>
    <w:p w:rsidR="00C24446" w:rsidRPr="00C24446" w:rsidRDefault="00C24446" w:rsidP="00C24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24446">
        <w:rPr>
          <w:rFonts w:ascii="Times New Roman" w:hAnsi="Times New Roman" w:cs="Times New Roman"/>
          <w:sz w:val="28"/>
          <w:szCs w:val="28"/>
        </w:rPr>
        <w:tab/>
      </w:r>
      <w:r w:rsidRPr="00C24446">
        <w:rPr>
          <w:rFonts w:ascii="Times New Roman" w:hAnsi="Times New Roman" w:cs="Times New Roman"/>
          <w:sz w:val="28"/>
          <w:szCs w:val="28"/>
        </w:rPr>
        <w:tab/>
      </w:r>
      <w:r w:rsidRPr="00C24446">
        <w:rPr>
          <w:rFonts w:ascii="Times New Roman" w:hAnsi="Times New Roman" w:cs="Times New Roman"/>
          <w:sz w:val="28"/>
          <w:szCs w:val="28"/>
        </w:rPr>
        <w:tab/>
      </w:r>
      <w:r w:rsidRPr="00C24446">
        <w:rPr>
          <w:rFonts w:ascii="Times New Roman" w:hAnsi="Times New Roman" w:cs="Times New Roman"/>
          <w:sz w:val="28"/>
          <w:szCs w:val="28"/>
        </w:rPr>
        <w:tab/>
      </w:r>
    </w:p>
    <w:p w:rsidR="00C24446" w:rsidRPr="00C24446" w:rsidRDefault="00C24446" w:rsidP="000D4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32D0">
        <w:rPr>
          <w:rFonts w:ascii="Times New Roman" w:hAnsi="Times New Roman" w:cs="Times New Roman"/>
          <w:sz w:val="28"/>
          <w:szCs w:val="28"/>
        </w:rPr>
        <w:t>аместитель</w:t>
      </w:r>
      <w:r w:rsidRPr="00C2444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386E38" w:rsidRDefault="00C24446" w:rsidP="000D4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446"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</w:t>
      </w:r>
      <w:r w:rsidR="00F532D0">
        <w:rPr>
          <w:rFonts w:ascii="Times New Roman" w:hAnsi="Times New Roman" w:cs="Times New Roman"/>
          <w:sz w:val="28"/>
          <w:szCs w:val="28"/>
        </w:rPr>
        <w:tab/>
      </w:r>
      <w:r w:rsidR="00F532D0">
        <w:rPr>
          <w:rFonts w:ascii="Times New Roman" w:hAnsi="Times New Roman" w:cs="Times New Roman"/>
          <w:sz w:val="28"/>
          <w:szCs w:val="28"/>
        </w:rPr>
        <w:tab/>
      </w:r>
      <w:r w:rsidR="00F532D0">
        <w:rPr>
          <w:rFonts w:ascii="Times New Roman" w:hAnsi="Times New Roman" w:cs="Times New Roman"/>
          <w:sz w:val="28"/>
          <w:szCs w:val="28"/>
        </w:rPr>
        <w:tab/>
      </w:r>
      <w:r w:rsidR="00F532D0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F532D0">
        <w:rPr>
          <w:rFonts w:ascii="Times New Roman" w:hAnsi="Times New Roman" w:cs="Times New Roman"/>
          <w:sz w:val="28"/>
          <w:szCs w:val="28"/>
        </w:rPr>
        <w:t>Т.В.Чувашова</w:t>
      </w:r>
      <w:proofErr w:type="spellEnd"/>
    </w:p>
    <w:p w:rsid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D4027" w:rsidRDefault="000D4027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1DB1" w:rsidRP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1DB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41DB1" w:rsidRP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1DB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1DB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41DB1" w:rsidRP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Речного сельского </w:t>
      </w:r>
      <w:r w:rsidRPr="00541DB1">
        <w:rPr>
          <w:rFonts w:ascii="Times New Roman" w:hAnsi="Times New Roman" w:cs="Times New Roman"/>
          <w:sz w:val="24"/>
          <w:szCs w:val="24"/>
        </w:rPr>
        <w:t>поселения</w:t>
      </w:r>
    </w:p>
    <w:p w:rsidR="00541DB1" w:rsidRP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1DB1">
        <w:rPr>
          <w:rFonts w:ascii="Times New Roman" w:hAnsi="Times New Roman" w:cs="Times New Roman"/>
          <w:sz w:val="24"/>
          <w:szCs w:val="24"/>
        </w:rPr>
        <w:t xml:space="preserve">от </w:t>
      </w:r>
      <w:r w:rsidR="00F532D0">
        <w:rPr>
          <w:rFonts w:ascii="Times New Roman" w:hAnsi="Times New Roman" w:cs="Times New Roman"/>
          <w:sz w:val="24"/>
          <w:szCs w:val="24"/>
        </w:rPr>
        <w:t>18.05.2022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B1">
        <w:rPr>
          <w:rFonts w:ascii="Times New Roman" w:hAnsi="Times New Roman" w:cs="Times New Roman"/>
          <w:sz w:val="24"/>
          <w:szCs w:val="24"/>
        </w:rPr>
        <w:t xml:space="preserve">№ </w:t>
      </w:r>
      <w:r w:rsidR="001C76D2">
        <w:rPr>
          <w:rFonts w:ascii="Times New Roman" w:hAnsi="Times New Roman" w:cs="Times New Roman"/>
          <w:sz w:val="24"/>
          <w:szCs w:val="24"/>
        </w:rPr>
        <w:t>37</w:t>
      </w:r>
    </w:p>
    <w:p w:rsidR="00541DB1" w:rsidRPr="00541DB1" w:rsidRDefault="00541DB1" w:rsidP="00541D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B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41DB1" w:rsidRPr="00541DB1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B1">
        <w:rPr>
          <w:rFonts w:ascii="Times New Roman" w:hAnsi="Times New Roman" w:cs="Times New Roman"/>
          <w:b/>
          <w:sz w:val="28"/>
          <w:szCs w:val="28"/>
        </w:rPr>
        <w:t>«Профилактика терроризма, экстремизма и ликвидация последствий проявлений терроризма и экстремизма на территории</w:t>
      </w:r>
    </w:p>
    <w:p w:rsidR="00541DB1" w:rsidRPr="00541DB1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Речное сельское</w:t>
      </w:r>
      <w:r w:rsidRPr="00541DB1">
        <w:rPr>
          <w:rFonts w:ascii="Times New Roman" w:hAnsi="Times New Roman" w:cs="Times New Roman"/>
          <w:b/>
          <w:sz w:val="28"/>
          <w:szCs w:val="28"/>
        </w:rPr>
        <w:t xml:space="preserve"> поселение Куменского района Кировской области» на 2021-2031 годы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F532D0" w:rsidP="00541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41DB1" w:rsidRPr="00541D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54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«Профилактика терроризма, экстремизма и ликвидация последствий проявлений терроризма и экстремизма на территории муниципального образования </w:t>
      </w:r>
      <w:r w:rsidR="000B1EB2" w:rsidRPr="000B1EB2">
        <w:rPr>
          <w:rFonts w:ascii="Times New Roman" w:hAnsi="Times New Roman" w:cs="Times New Roman"/>
          <w:b/>
          <w:sz w:val="28"/>
          <w:szCs w:val="28"/>
        </w:rPr>
        <w:t>Речно</w:t>
      </w:r>
      <w:r w:rsidR="000B1EB2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="000B1EB2" w:rsidRPr="000B1EB2">
        <w:rPr>
          <w:rFonts w:ascii="Times New Roman" w:hAnsi="Times New Roman" w:cs="Times New Roman"/>
          <w:b/>
          <w:sz w:val="28"/>
          <w:szCs w:val="28"/>
        </w:rPr>
        <w:t>сельско</w:t>
      </w:r>
      <w:r w:rsidR="000B1EB2">
        <w:rPr>
          <w:rFonts w:ascii="Times New Roman" w:hAnsi="Times New Roman" w:cs="Times New Roman"/>
          <w:b/>
          <w:sz w:val="28"/>
          <w:szCs w:val="28"/>
        </w:rPr>
        <w:t>е</w:t>
      </w:r>
      <w:r w:rsidRPr="00541DB1">
        <w:rPr>
          <w:rFonts w:ascii="Times New Roman" w:hAnsi="Times New Roman" w:cs="Times New Roman"/>
          <w:b/>
          <w:sz w:val="28"/>
          <w:szCs w:val="28"/>
        </w:rPr>
        <w:t>поселение</w:t>
      </w:r>
      <w:proofErr w:type="spellEnd"/>
      <w:r w:rsidRPr="00541DB1">
        <w:rPr>
          <w:rFonts w:ascii="Times New Roman" w:hAnsi="Times New Roman" w:cs="Times New Roman"/>
          <w:b/>
          <w:sz w:val="28"/>
          <w:szCs w:val="28"/>
        </w:rPr>
        <w:t xml:space="preserve"> Куменского района Кировской области»</w:t>
      </w:r>
    </w:p>
    <w:p w:rsidR="00541DB1" w:rsidRPr="00541DB1" w:rsidRDefault="00541DB1" w:rsidP="0054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2021-2031 годы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541DB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541DB1" w:rsidRPr="00B85A94" w:rsidRDefault="00541DB1" w:rsidP="00F0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Конституция Российской Федерации, </w:t>
            </w:r>
          </w:p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Стратегия национальной безопасности Российской Федерации, утвержденная Указом Президента Российской Федерации от 31.12.2015 № 683 «О Стратегии национальной безопасности Российской Федерации»,</w:t>
            </w:r>
          </w:p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законом от 25.07.2002 № 114-ФЗ «О противодействии экстремистской деятельности», </w:t>
            </w:r>
          </w:p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законом от 06.03.2006 №35-ФЗ «О противодействии терроризму», </w:t>
            </w:r>
          </w:p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Закон Кировской области от 03.08.2017 № 92- ЗО «О профилактике правонарушений в Кировской области».</w:t>
            </w:r>
          </w:p>
          <w:p w:rsidR="00541DB1" w:rsidRPr="00B85A94" w:rsidRDefault="00541DB1" w:rsidP="00F036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      </w:r>
          </w:p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минимизация и (или) ликвидация последствий проявления терроризма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экстремизма;</w:t>
            </w:r>
          </w:p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Предупреждение террористических актов на территории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поселения;</w:t>
            </w:r>
          </w:p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Куменского муниципального района в сфере противодействия проявлениям терроризма;</w:t>
            </w:r>
          </w:p>
          <w:p w:rsidR="00541DB1" w:rsidRPr="00B85A94" w:rsidRDefault="00541DB1" w:rsidP="00541DB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Информирование и подготовка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 поселения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 вопросам противодействия терроризму и экстремизму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эффективности реализации муниципальной программы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      </w:r>
          </w:p>
          <w:p w:rsidR="00541DB1" w:rsidRPr="00B85A94" w:rsidRDefault="00541DB1" w:rsidP="00F0363E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</w:t>
            </w:r>
            <w:proofErr w:type="spell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541DB1" w:rsidRPr="00B85A94" w:rsidRDefault="00541DB1" w:rsidP="00F0363E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2021-2031 годы, выделение этапов не предусмотрено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Общий объем планируемого финансирования муниципальной Программы в 2021 – 2031 годах составит 50тыс. рублей, в том числе: бюджет поселения–  50 тыс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41DB1" w:rsidRPr="00B85A94" w:rsidRDefault="00541DB1" w:rsidP="00F0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Областной бюджет – 0,0 тыс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41DB1" w:rsidRPr="00B85A94" w:rsidRDefault="00541DB1" w:rsidP="00F0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 реализации: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0,0 тыс. рублей,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0,0 тыс. рублей,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0,0 тыс. рублей,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 тыс. рублей,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 тыс. рублей,</w:t>
            </w:r>
          </w:p>
          <w:p w:rsidR="00541DB1" w:rsidRPr="00B85A94" w:rsidRDefault="00541DB1" w:rsidP="00F036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0,0 тыс. рублей,</w:t>
            </w:r>
          </w:p>
          <w:p w:rsidR="00541DB1" w:rsidRPr="00B85A94" w:rsidRDefault="00541DB1" w:rsidP="00F036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2027-2031 годы – 50,0 тыс. рублей.</w:t>
            </w:r>
          </w:p>
        </w:tc>
      </w:tr>
      <w:tr w:rsidR="00541DB1" w:rsidRPr="00B85A94" w:rsidTr="00F036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1" w:rsidRPr="00B85A94" w:rsidRDefault="00541DB1" w:rsidP="00F0363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</w:t>
            </w:r>
          </w:p>
          <w:p w:rsidR="00541DB1" w:rsidRPr="00B85A94" w:rsidRDefault="00541DB1" w:rsidP="00F0363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антитеррористической и </w:t>
            </w:r>
            <w:proofErr w:type="spellStart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</w:t>
            </w:r>
            <w:proofErr w:type="spell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, до 5 в год;</w:t>
            </w:r>
          </w:p>
          <w:p w:rsidR="00541DB1" w:rsidRPr="00B85A94" w:rsidRDefault="00541DB1" w:rsidP="00F0363E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</w:t>
            </w:r>
          </w:p>
        </w:tc>
      </w:tr>
    </w:tbl>
    <w:p w:rsid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0B1EB2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B2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541DB1" w:rsidRPr="000B1EB2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B2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</w:t>
      </w:r>
    </w:p>
    <w:p w:rsidR="00541DB1" w:rsidRPr="000B1EB2" w:rsidRDefault="00541DB1" w:rsidP="00541D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B2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DB1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«Профилактика терроризма, экстремизма и ликвидация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Речное сельское</w:t>
      </w:r>
      <w:r w:rsidRPr="00541DB1">
        <w:rPr>
          <w:rFonts w:ascii="Times New Roman" w:hAnsi="Times New Roman" w:cs="Times New Roman"/>
          <w:sz w:val="28"/>
          <w:szCs w:val="28"/>
        </w:rPr>
        <w:t xml:space="preserve"> поселение Куменского района Кировской области» на 2021-2031 годы 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 территории </w:t>
      </w: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541DB1">
        <w:rPr>
          <w:rFonts w:ascii="Times New Roman" w:hAnsi="Times New Roman" w:cs="Times New Roman"/>
          <w:sz w:val="28"/>
          <w:szCs w:val="28"/>
        </w:rPr>
        <w:t xml:space="preserve"> поселения, в соответствии с Комплексным планом</w:t>
      </w:r>
      <w:proofErr w:type="gramEnd"/>
      <w:r w:rsidRPr="00541DB1"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 в Кировской области на 2019 - 2023 годы. 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 xml:space="preserve">Необходимость решения проблемы обусловлена наличием следующих факторов: географическое положение </w:t>
      </w:r>
      <w:r>
        <w:rPr>
          <w:rFonts w:ascii="Times New Roman" w:hAnsi="Times New Roman" w:cs="Times New Roman"/>
          <w:sz w:val="28"/>
          <w:szCs w:val="28"/>
        </w:rPr>
        <w:t>Речного сельског</w:t>
      </w:r>
      <w:r w:rsidR="000B1EB2">
        <w:rPr>
          <w:rFonts w:ascii="Times New Roman" w:hAnsi="Times New Roman" w:cs="Times New Roman"/>
          <w:sz w:val="28"/>
          <w:szCs w:val="28"/>
        </w:rPr>
        <w:t>о</w:t>
      </w:r>
      <w:r w:rsidRPr="00541DB1">
        <w:rPr>
          <w:rFonts w:ascii="Times New Roman" w:hAnsi="Times New Roman" w:cs="Times New Roman"/>
          <w:sz w:val="28"/>
          <w:szCs w:val="28"/>
        </w:rPr>
        <w:t xml:space="preserve"> поселения по отношению к областной автомобильной дороге, многонациональный состав населения, нарушения миграционного законодательства Российской Федерации.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 xml:space="preserve">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 </w:t>
      </w:r>
      <w:r w:rsidR="00C919AA">
        <w:rPr>
          <w:rFonts w:ascii="Times New Roman" w:hAnsi="Times New Roman" w:cs="Times New Roman"/>
          <w:sz w:val="28"/>
          <w:szCs w:val="28"/>
        </w:rPr>
        <w:t>Речном сельском</w:t>
      </w:r>
      <w:r w:rsidRPr="00541DB1">
        <w:rPr>
          <w:rFonts w:ascii="Times New Roman" w:hAnsi="Times New Roman" w:cs="Times New Roman"/>
          <w:sz w:val="28"/>
          <w:szCs w:val="28"/>
        </w:rPr>
        <w:t xml:space="preserve"> поселении.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быть в выявлении, локализации, минимизации и устранении воздействия тех факторов, которые либо порождают экстремизм, либо ему благоприятствуют. 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 xml:space="preserve">Профилактика должна осуществляться на </w:t>
      </w:r>
      <w:proofErr w:type="spellStart"/>
      <w:r w:rsidRPr="00541DB1">
        <w:rPr>
          <w:rFonts w:ascii="Times New Roman" w:hAnsi="Times New Roman" w:cs="Times New Roman"/>
          <w:sz w:val="28"/>
          <w:szCs w:val="28"/>
        </w:rPr>
        <w:t>допреступных</w:t>
      </w:r>
      <w:proofErr w:type="spellEnd"/>
      <w:r w:rsidRPr="00541DB1">
        <w:rPr>
          <w:rFonts w:ascii="Times New Roman" w:hAnsi="Times New Roman" w:cs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</w:t>
      </w:r>
      <w:proofErr w:type="gramStart"/>
      <w:r w:rsidRPr="00541DB1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органов местного самоуправления Куменского муниципального района и общественных объединений по вопросам профилактики экстремизма и терроризма, предупреждение экстремистских проявлений на территории округа позволят обеспечить снижение количества зарегистрированных преступлений экстремистской и террористической направленности, в том числе совершенных по религиозным и национальным мотивам.</w:t>
      </w:r>
      <w:proofErr w:type="gramEnd"/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</w:t>
      </w:r>
      <w:r w:rsidR="00C919AA">
        <w:rPr>
          <w:rFonts w:ascii="Times New Roman" w:hAnsi="Times New Roman" w:cs="Times New Roman"/>
          <w:sz w:val="28"/>
          <w:szCs w:val="28"/>
        </w:rPr>
        <w:t>-</w:t>
      </w:r>
      <w:r w:rsidRPr="00541DB1">
        <w:rPr>
          <w:rFonts w:ascii="Times New Roman" w:hAnsi="Times New Roman" w:cs="Times New Roman"/>
          <w:sz w:val="28"/>
          <w:szCs w:val="28"/>
        </w:rPr>
        <w:t>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экстремистские и террористические организации.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>Реализация Программы призвана усилить действие уже принятых мер по профилактике терроризма и экстремизма, у</w:t>
      </w:r>
      <w:r w:rsidR="00C919AA">
        <w:rPr>
          <w:rFonts w:ascii="Times New Roman" w:hAnsi="Times New Roman" w:cs="Times New Roman"/>
          <w:sz w:val="28"/>
          <w:szCs w:val="28"/>
        </w:rPr>
        <w:t>странению причин и условий, спо</w:t>
      </w:r>
      <w:r w:rsidRPr="00541DB1">
        <w:rPr>
          <w:rFonts w:ascii="Times New Roman" w:hAnsi="Times New Roman" w:cs="Times New Roman"/>
          <w:sz w:val="28"/>
          <w:szCs w:val="28"/>
        </w:rPr>
        <w:t xml:space="preserve">собствующих их проявлению, а также систематизировать методы процесса формирования толерантного сознания и поведения жителей </w:t>
      </w:r>
      <w:r w:rsidR="00C919AA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541DB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41DB1" w:rsidRPr="00541DB1" w:rsidRDefault="00541DB1" w:rsidP="0034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541DB1" w:rsidRDefault="00541DB1" w:rsidP="00C91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9AA" w:rsidRPr="00541DB1" w:rsidRDefault="00C919AA" w:rsidP="00C91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lastRenderedPageBreak/>
        <w:t>2. Приоритеты муниципальной политики в сфере  реализации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задачи, целевые показатели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муниципальной программы, описание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ожидаемых конечных результатов муниципальной программы,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сроков и этапов  реализации муниципальной программы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 реализации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Основы формирования и реализации единой государственной политики в области профилактики экстремизма и терроризма определены: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2.2. Цели, задачи и целевые показатели реализации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Основными целями муниципальной  программы являются: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минимизация и (или) ликвидация последствий проявления терроризма.</w:t>
      </w: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приоритетные задачи: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Речного сельского 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поселения;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</w:t>
      </w:r>
      <w:r w:rsidRPr="00C919A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Куменского муниципального района в сфере противодействия проявлениям терроризма;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информирование и подготовка населения </w:t>
      </w: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 поселения по вопросам противодействия терроризму и экстремизму.</w:t>
      </w: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 программы будут являться: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 террористической направленности;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 w:rsidR="00541DB1" w:rsidRPr="00C919A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541DB1" w:rsidRPr="00C919AA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терроризма; Значения целевых показателей муниципальной Программы по годам ее реализации представлены в приложении № 1.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2.3. Описание ожидаемых конечных результатов реализации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Основные ожидаемые конечные результаты реализации муниципальной программы: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>увеличение количества информацион</w:t>
      </w:r>
      <w:r>
        <w:rPr>
          <w:rFonts w:ascii="Times New Roman" w:hAnsi="Times New Roman" w:cs="Times New Roman"/>
          <w:sz w:val="28"/>
          <w:szCs w:val="28"/>
        </w:rPr>
        <w:t>ного материала антитеррористиче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ской и </w:t>
      </w:r>
      <w:proofErr w:type="spellStart"/>
      <w:r w:rsidR="00541DB1" w:rsidRPr="00C919A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541DB1" w:rsidRPr="00C919AA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 поселения, до 5 в год;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год;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541DB1" w:rsidRDefault="00541DB1" w:rsidP="00340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>2.4. Сроки и этапы реа</w:t>
      </w:r>
      <w:r w:rsidR="00340B9B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  <w:r w:rsidRPr="00541DB1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рассчитан на 2021-2031 годы. Выделение этапов не предусмотрено. </w:t>
      </w:r>
    </w:p>
    <w:p w:rsid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C919AA" w:rsidRDefault="00C919AA" w:rsidP="00541DB1">
      <w:pPr>
        <w:rPr>
          <w:rFonts w:ascii="Times New Roman" w:hAnsi="Times New Roman" w:cs="Times New Roman"/>
          <w:sz w:val="28"/>
          <w:szCs w:val="28"/>
        </w:rPr>
      </w:pPr>
    </w:p>
    <w:p w:rsidR="00C919AA" w:rsidRDefault="00C919AA" w:rsidP="00541DB1">
      <w:pPr>
        <w:rPr>
          <w:rFonts w:ascii="Times New Roman" w:hAnsi="Times New Roman" w:cs="Times New Roman"/>
          <w:sz w:val="28"/>
          <w:szCs w:val="28"/>
        </w:rPr>
      </w:pPr>
    </w:p>
    <w:p w:rsidR="00340B9B" w:rsidRPr="00541DB1" w:rsidRDefault="00340B9B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lastRenderedPageBreak/>
        <w:t>3. Обобщенная характеристика мероприятий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41DB1" w:rsidRPr="00541DB1" w:rsidRDefault="00541DB1" w:rsidP="00541DB1">
      <w:pPr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541DB1" w:rsidRPr="00C919AA" w:rsidRDefault="00541DB1" w:rsidP="00C919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Мероприятия включают в себя совокупность мероприятий, способствующих: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 </w:t>
      </w:r>
    </w:p>
    <w:p w:rsidR="00541DB1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DB1" w:rsidRPr="00C919AA">
        <w:rPr>
          <w:rFonts w:ascii="Times New Roman" w:hAnsi="Times New Roman" w:cs="Times New Roman"/>
          <w:sz w:val="28"/>
          <w:szCs w:val="28"/>
        </w:rPr>
        <w:t xml:space="preserve">координации мер,направленных на пресечение проявлений террористической и экстремистской направленности. </w:t>
      </w:r>
    </w:p>
    <w:p w:rsidR="00541DB1" w:rsidRPr="00C919AA" w:rsidRDefault="00541DB1" w:rsidP="00C91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Основополагающими документами, направленными на достижение цели и конечных результатов муниципальной программы являются: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541DB1" w:rsidRPr="00C919AA" w:rsidRDefault="00541DB1" w:rsidP="00340B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9AA">
        <w:rPr>
          <w:rFonts w:ascii="Times New Roma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541DB1" w:rsidRPr="00C919AA" w:rsidRDefault="00541DB1" w:rsidP="00C91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541DB1" w:rsidRPr="00C919AA" w:rsidRDefault="00541DB1" w:rsidP="00C91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будет осуществляться за счет средств  бюджета </w:t>
      </w:r>
      <w:r w:rsidR="00C919AA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C919A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41DB1" w:rsidRPr="00C919AA" w:rsidRDefault="00541DB1" w:rsidP="00C919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приведено в приложении № 2 к Программе.</w:t>
      </w:r>
    </w:p>
    <w:p w:rsidR="00541DB1" w:rsidRPr="00C919AA" w:rsidRDefault="00541DB1" w:rsidP="00C919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№3.</w:t>
      </w: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Программы за счёт местного бюджета, определяется в установленном порядке при принятии бюджета на очередной финансовый год и плановый период. Запланированный объём финансирования Программы за счёт бюджета муниципального образования может корректироваться в </w:t>
      </w:r>
      <w:r w:rsidRPr="00C919AA">
        <w:rPr>
          <w:rFonts w:ascii="Times New Roman" w:hAnsi="Times New Roman" w:cs="Times New Roman"/>
          <w:sz w:val="28"/>
          <w:szCs w:val="28"/>
        </w:rPr>
        <w:lastRenderedPageBreak/>
        <w:t>соответствии с результатами оценки эффективности реализации Программы, проводимой администрацией сельского поселения.</w:t>
      </w:r>
    </w:p>
    <w:p w:rsidR="00541DB1" w:rsidRPr="00C919AA" w:rsidRDefault="00541DB1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В 2021-2031 годах объем финансирования муниципальной программы определен исходя из возможных расходов, планируемых к реализации в рамках мероприятия, направленного на решение вопросов Программы и с учётом финансирования Программы в предшествующие периоды.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</w:t>
      </w:r>
    </w:p>
    <w:p w:rsidR="00541DB1" w:rsidRPr="00C919AA" w:rsidRDefault="00541DB1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541DB1" w:rsidRPr="00C919AA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DB1" w:rsidRDefault="00541DB1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рисков:</w:t>
      </w: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4611"/>
        <w:gridCol w:w="4894"/>
      </w:tblGrid>
      <w:tr w:rsidR="00C919AA" w:rsidRPr="00B85A94" w:rsidTr="00F0363E">
        <w:trPr>
          <w:trHeight w:val="390"/>
        </w:trPr>
        <w:tc>
          <w:tcPr>
            <w:tcW w:w="4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C919AA" w:rsidRPr="00B85A94" w:rsidTr="00F0363E">
        <w:trPr>
          <w:trHeight w:val="1374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 мероприятий муниципальной программы за счет средств 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приоритетов для    первоочередного финансирования </w:t>
            </w:r>
          </w:p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AA" w:rsidRPr="00B85A94" w:rsidTr="00F0363E">
        <w:trPr>
          <w:trHeight w:val="84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актуальности и эффективности программных мероприятий</w:t>
            </w:r>
          </w:p>
        </w:tc>
      </w:tr>
      <w:tr w:rsidR="00C919AA" w:rsidRPr="00B85A94" w:rsidTr="00F0363E">
        <w:trPr>
          <w:trHeight w:val="125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запланированных;</w:t>
            </w:r>
          </w:p>
          <w:p w:rsidR="00C919AA" w:rsidRPr="00B85A94" w:rsidRDefault="00C919AA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оперативная разработка и реализация 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9AA" w:rsidRPr="00C919AA" w:rsidRDefault="00C919AA" w:rsidP="00C91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AA">
        <w:rPr>
          <w:rFonts w:ascii="Times New Roman" w:hAnsi="Times New Roman" w:cs="Times New Roman"/>
          <w:b/>
          <w:sz w:val="28"/>
          <w:szCs w:val="28"/>
        </w:rPr>
        <w:t>7. Ожидаемый (планируемый) эффект от реализации программы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9AA" w:rsidRPr="00C919AA" w:rsidRDefault="00C919AA" w:rsidP="00C91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Программа носит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="002F735C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C919A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919AA" w:rsidRPr="00C919AA" w:rsidRDefault="00C919AA" w:rsidP="002F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1) Создать условия для эффективной совместной работы подразделений </w:t>
      </w:r>
      <w:r w:rsidR="002F735C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C919AA">
        <w:rPr>
          <w:rFonts w:ascii="Times New Roman" w:hAnsi="Times New Roman" w:cs="Times New Roman"/>
          <w:sz w:val="28"/>
          <w:szCs w:val="28"/>
        </w:rPr>
        <w:t xml:space="preserve">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lastRenderedPageBreak/>
        <w:t xml:space="preserve">2)  Улучшить информационно-пропагандистское обеспечение деятельности по профилактике экстремизма, терроризма и правонарушений;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3)  Стимулировать и поддерживать гражданские инициативы правоохранительной направленности;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4)  Создавать условия для деятельности добровольных формирований населения по охране общественного порядка;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5) 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 </w:t>
      </w:r>
    </w:p>
    <w:p w:rsidR="00C919AA" w:rsidRPr="00C919AA" w:rsidRDefault="00C919AA" w:rsidP="002F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</w:t>
      </w:r>
    </w:p>
    <w:p w:rsidR="00C919AA" w:rsidRPr="00C919AA" w:rsidRDefault="00C919AA" w:rsidP="002F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Экономическая эффективность муниципальной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C919AA" w:rsidRPr="00C919AA" w:rsidRDefault="00C919AA" w:rsidP="002F73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реализации муниципальной программы выражается </w:t>
      </w:r>
      <w:proofErr w:type="gramStart"/>
      <w:r w:rsidRPr="00C919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9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9AA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C919AA">
        <w:rPr>
          <w:rFonts w:ascii="Times New Roman" w:hAnsi="Times New Roman" w:cs="Times New Roman"/>
          <w:sz w:val="28"/>
          <w:szCs w:val="28"/>
        </w:rPr>
        <w:t xml:space="preserve"> уровня антитеррористической защищенности объектов жизнеобеспечения и жилого фонда;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9AA">
        <w:rPr>
          <w:rFonts w:ascii="Times New Roman" w:hAnsi="Times New Roman" w:cs="Times New Roman"/>
          <w:sz w:val="28"/>
          <w:szCs w:val="28"/>
        </w:rPr>
        <w:t xml:space="preserve">- совершенствовании форм и методов работы органов местного само-управления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r w:rsidR="002F735C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C919AA">
        <w:rPr>
          <w:rFonts w:ascii="Times New Roman" w:hAnsi="Times New Roman" w:cs="Times New Roman"/>
          <w:sz w:val="28"/>
          <w:szCs w:val="28"/>
        </w:rPr>
        <w:t xml:space="preserve"> поселения;</w:t>
      </w:r>
      <w:proofErr w:type="gramEnd"/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>- гармонизации межнациональных отношений, повышении уровня этно</w:t>
      </w:r>
      <w:r w:rsidR="002F735C">
        <w:rPr>
          <w:rFonts w:ascii="Times New Roman" w:hAnsi="Times New Roman" w:cs="Times New Roman"/>
          <w:sz w:val="28"/>
          <w:szCs w:val="28"/>
        </w:rPr>
        <w:t>-</w:t>
      </w:r>
      <w:r w:rsidRPr="00C919AA">
        <w:rPr>
          <w:rFonts w:ascii="Times New Roman" w:hAnsi="Times New Roman" w:cs="Times New Roman"/>
          <w:sz w:val="28"/>
          <w:szCs w:val="28"/>
        </w:rPr>
        <w:t xml:space="preserve">социальной комфортности; 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9A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C919AA">
        <w:rPr>
          <w:rFonts w:ascii="Times New Roman" w:hAnsi="Times New Roman" w:cs="Times New Roman"/>
          <w:sz w:val="28"/>
          <w:szCs w:val="28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919AA" w:rsidRP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A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919A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C919AA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 для пропаганды и распространения на территории </w:t>
      </w:r>
      <w:r w:rsidR="002F735C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C919AA">
        <w:rPr>
          <w:rFonts w:ascii="Times New Roman" w:hAnsi="Times New Roman" w:cs="Times New Roman"/>
          <w:sz w:val="28"/>
          <w:szCs w:val="28"/>
        </w:rPr>
        <w:t xml:space="preserve"> поселения идей толерантности, уважения к другим культурам.</w:t>
      </w:r>
    </w:p>
    <w:p w:rsidR="00C919AA" w:rsidRDefault="00C919AA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35C" w:rsidRDefault="002F735C" w:rsidP="00C9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63E" w:rsidRDefault="00F0363E">
      <w:pPr>
        <w:rPr>
          <w:rFonts w:ascii="Times New Roman" w:hAnsi="Times New Roman" w:cs="Times New Roman"/>
          <w:sz w:val="28"/>
          <w:szCs w:val="28"/>
        </w:rPr>
        <w:sectPr w:rsidR="00F03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63E" w:rsidRPr="002F735C" w:rsidRDefault="00F0363E" w:rsidP="00F0363E">
      <w:pPr>
        <w:ind w:left="106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3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№1 к Программе</w:t>
      </w:r>
    </w:p>
    <w:p w:rsidR="00F0363E" w:rsidRPr="002F735C" w:rsidRDefault="00F0363E" w:rsidP="00F03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эффективности реализации программы</w:t>
      </w:r>
    </w:p>
    <w:p w:rsidR="00F0363E" w:rsidRPr="000B1EB2" w:rsidRDefault="00F0363E" w:rsidP="00F03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1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4"/>
        <w:gridCol w:w="4360"/>
        <w:gridCol w:w="1185"/>
        <w:gridCol w:w="1267"/>
        <w:gridCol w:w="1267"/>
        <w:gridCol w:w="1267"/>
        <w:gridCol w:w="1267"/>
        <w:gridCol w:w="1267"/>
        <w:gridCol w:w="1267"/>
        <w:gridCol w:w="1267"/>
      </w:tblGrid>
      <w:tr w:rsidR="00F0363E" w:rsidRPr="000B1EB2" w:rsidTr="00F0363E">
        <w:trPr>
          <w:trHeight w:val="3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 </w:t>
            </w: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наименование  </w:t>
            </w: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показателя 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gramStart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эффективности</w:t>
            </w:r>
          </w:p>
        </w:tc>
      </w:tr>
      <w:tr w:rsidR="00F0363E" w:rsidRPr="000B1EB2" w:rsidTr="00F0363E">
        <w:trPr>
          <w:trHeight w:val="123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0B1EB2" w:rsidRDefault="00F0363E" w:rsidP="00F0363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0B1EB2" w:rsidRDefault="00F0363E" w:rsidP="00F0363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E" w:rsidRPr="000B1EB2" w:rsidRDefault="00F0363E" w:rsidP="00F0363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2027-2031 год </w:t>
            </w:r>
          </w:p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3E" w:rsidRPr="000B1EB2" w:rsidTr="00F0363E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363E" w:rsidRPr="000B1EB2" w:rsidTr="00F0363E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0B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направленности путем размещения в СМИ, в том числе на официальном сайте администрации </w:t>
            </w:r>
            <w:r w:rsidR="000B1EB2"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Речного сельского</w:t>
            </w:r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3E" w:rsidRPr="000B1EB2" w:rsidTr="00F0363E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63E" w:rsidRPr="002F735C" w:rsidRDefault="00F0363E" w:rsidP="00F0363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363E" w:rsidRPr="00F0363E" w:rsidRDefault="00F0363E" w:rsidP="00F0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35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F0363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0363E" w:rsidRPr="000B1EB2" w:rsidRDefault="00F0363E" w:rsidP="00F0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EB2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F0363E" w:rsidRPr="000B1EB2" w:rsidRDefault="00F0363E" w:rsidP="00F036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82" w:type="dxa"/>
        <w:tblCellSpacing w:w="0" w:type="dxa"/>
        <w:tblInd w:w="-1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82"/>
        <w:gridCol w:w="4676"/>
        <w:gridCol w:w="2210"/>
        <w:gridCol w:w="1067"/>
        <w:gridCol w:w="1067"/>
        <w:gridCol w:w="1067"/>
        <w:gridCol w:w="1067"/>
        <w:gridCol w:w="1067"/>
        <w:gridCol w:w="1067"/>
        <w:gridCol w:w="1162"/>
        <w:gridCol w:w="450"/>
      </w:tblGrid>
      <w:tr w:rsidR="00F0363E" w:rsidRPr="000B1EB2" w:rsidTr="00F0363E">
        <w:trPr>
          <w:gridAfter w:val="1"/>
          <w:wAfter w:w="450" w:type="dxa"/>
          <w:trHeight w:val="360"/>
          <w:tblCellSpacing w:w="0" w:type="dxa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Статус     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муниципальной программы,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ведомственной  целевой программы,  отдельного   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 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соисполнители, 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муниципальный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заказчик       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Расходы (тыс</w:t>
            </w:r>
            <w:proofErr w:type="gramStart"/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ублей)</w:t>
            </w:r>
          </w:p>
        </w:tc>
      </w:tr>
      <w:tr w:rsidR="00F0363E" w:rsidRPr="000B1EB2" w:rsidTr="00F0363E">
        <w:trPr>
          <w:gridAfter w:val="1"/>
          <w:wAfter w:w="450" w:type="dxa"/>
          <w:trHeight w:val="996"/>
          <w:tblCellSpacing w:w="0" w:type="dxa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2027-2031</w:t>
            </w:r>
          </w:p>
        </w:tc>
      </w:tr>
      <w:tr w:rsidR="00F0363E" w:rsidRPr="000B1EB2" w:rsidTr="00F0363E">
        <w:trPr>
          <w:gridAfter w:val="1"/>
          <w:wAfter w:w="450" w:type="dxa"/>
          <w:trHeight w:val="578"/>
          <w:tblCellSpacing w:w="0" w:type="dxa"/>
        </w:trPr>
        <w:tc>
          <w:tcPr>
            <w:tcW w:w="156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Речного сельского</w:t>
            </w:r>
            <w:r w:rsidR="00F0363E"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поселение Куменского района Кировской области</w:t>
            </w:r>
          </w:p>
        </w:tc>
      </w:tr>
      <w:tr w:rsidR="00F0363E" w:rsidRPr="000B1EB2" w:rsidTr="00F0363E">
        <w:trPr>
          <w:trHeight w:val="2758"/>
          <w:tblCellSpacing w:w="0" w:type="dxa"/>
        </w:trPr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0B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</w:t>
            </w:r>
            <w:r w:rsidR="000B1EB2" w:rsidRPr="000B1EB2">
              <w:rPr>
                <w:rFonts w:ascii="Times New Roman" w:hAnsi="Times New Roman" w:cs="Times New Roman"/>
                <w:sz w:val="20"/>
                <w:szCs w:val="20"/>
              </w:rPr>
              <w:t>Речного сельского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50" w:type="dxa"/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363E" w:rsidRPr="000B1EB2" w:rsidTr="00F0363E">
        <w:trPr>
          <w:gridAfter w:val="1"/>
          <w:wAfter w:w="450" w:type="dxa"/>
          <w:trHeight w:val="437"/>
          <w:tblCellSpacing w:w="0" w:type="dxa"/>
        </w:trPr>
        <w:tc>
          <w:tcPr>
            <w:tcW w:w="156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F0363E" w:rsidRPr="000B1EB2" w:rsidTr="00F0363E">
        <w:trPr>
          <w:gridAfter w:val="1"/>
          <w:wAfter w:w="450" w:type="dxa"/>
          <w:trHeight w:val="900"/>
          <w:tblCellSpacing w:w="0" w:type="dxa"/>
        </w:trPr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Размещение информационного материала антитеррористической и </w:t>
            </w:r>
            <w:proofErr w:type="spellStart"/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>антиэкстремистской</w:t>
            </w:r>
            <w:proofErr w:type="spellEnd"/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направленности в СМИ, в том числе на официальном сайте администрации </w:t>
            </w:r>
            <w:r w:rsidR="000B1EB2"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Речного сельского  </w:t>
            </w:r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0B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</w:t>
            </w:r>
            <w:r w:rsidR="000B1EB2" w:rsidRPr="000B1EB2">
              <w:rPr>
                <w:rFonts w:ascii="Times New Roman" w:hAnsi="Times New Roman" w:cs="Times New Roman"/>
                <w:sz w:val="20"/>
                <w:szCs w:val="20"/>
              </w:rPr>
              <w:t>Речного сельского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поселения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gridAfter w:val="1"/>
          <w:wAfter w:w="450" w:type="dxa"/>
          <w:trHeight w:val="338"/>
          <w:tblCellSpacing w:w="0" w:type="dxa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Постоянное обновление информационных стендов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</w:t>
            </w:r>
            <w:r w:rsidR="000B1EB2" w:rsidRPr="000B1EB2">
              <w:rPr>
                <w:rFonts w:ascii="Times New Roman" w:hAnsi="Times New Roman" w:cs="Times New Roman"/>
                <w:sz w:val="20"/>
                <w:szCs w:val="20"/>
              </w:rPr>
              <w:t xml:space="preserve">Речного сельского  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gridAfter w:val="1"/>
          <w:wAfter w:w="450" w:type="dxa"/>
          <w:trHeight w:val="338"/>
          <w:tblCellSpacing w:w="0" w:type="dxa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формированию толерантного сознания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</w:t>
            </w:r>
            <w:r w:rsidR="000B1EB2" w:rsidRPr="000B1EB2">
              <w:rPr>
                <w:rFonts w:ascii="Times New Roman" w:hAnsi="Times New Roman" w:cs="Times New Roman"/>
                <w:sz w:val="20"/>
                <w:szCs w:val="20"/>
              </w:rPr>
              <w:t>Речного сельского</w:t>
            </w: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EB2" w:rsidRDefault="000B1EB2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63E" w:rsidRPr="00F0363E" w:rsidRDefault="00F0363E" w:rsidP="00F0363E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3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F0363E" w:rsidRPr="00F0363E" w:rsidRDefault="00F0363E" w:rsidP="00F036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3E" w:rsidRPr="000B1EB2" w:rsidRDefault="00F0363E" w:rsidP="000B1EB2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0363E">
        <w:rPr>
          <w:rFonts w:ascii="Times New Roman" w:eastAsia="SimSu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</w:t>
      </w:r>
      <w:r w:rsidR="000B1EB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ВСЕХ ИСТОЧНИКОВ ФИНАНСИРОВАНИЯ</w:t>
      </w:r>
    </w:p>
    <w:tbl>
      <w:tblPr>
        <w:tblpPr w:leftFromText="180" w:rightFromText="180" w:vertAnchor="page" w:horzAnchor="margin" w:tblpY="2431"/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49"/>
        <w:gridCol w:w="2970"/>
        <w:gridCol w:w="1802"/>
        <w:gridCol w:w="1062"/>
        <w:gridCol w:w="1062"/>
        <w:gridCol w:w="1062"/>
        <w:gridCol w:w="1062"/>
        <w:gridCol w:w="1062"/>
        <w:gridCol w:w="1062"/>
        <w:gridCol w:w="1062"/>
      </w:tblGrid>
      <w:tr w:rsidR="00F0363E" w:rsidRPr="000B1EB2" w:rsidTr="00F0363E">
        <w:trPr>
          <w:trHeight w:val="38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Мероприятие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Организаторы </w:t>
            </w:r>
          </w:p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и исполнители</w:t>
            </w: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0B1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434" w:type="dxa"/>
            <w:gridSpan w:val="7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F0363E" w:rsidRPr="000B1EB2" w:rsidTr="00F0363E">
        <w:trPr>
          <w:trHeight w:val="1182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2027-2031</w:t>
            </w:r>
          </w:p>
        </w:tc>
      </w:tr>
      <w:tr w:rsidR="00F0363E" w:rsidRPr="000B1EB2" w:rsidTr="00F0363E">
        <w:trPr>
          <w:trHeight w:val="533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Речное </w:t>
            </w:r>
            <w:proofErr w:type="spellStart"/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r w:rsidR="00F0363E"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поселение</w:t>
            </w:r>
            <w:proofErr w:type="spellEnd"/>
            <w:r w:rsidR="00F0363E" w:rsidRPr="000B1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Куменского района Кировской области</w:t>
            </w:r>
          </w:p>
        </w:tc>
      </w:tr>
      <w:tr w:rsidR="00F0363E" w:rsidRPr="000B1EB2" w:rsidTr="00F0363E">
        <w:trPr>
          <w:trHeight w:hRule="exact" w:val="364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B1EB2">
              <w:rPr>
                <w:rFonts w:ascii="Times New Roman" w:eastAsia="SimSun" w:hAnsi="Times New Roman" w:cs="Times New Roman"/>
                <w:sz w:val="20"/>
                <w:szCs w:val="20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  <w:proofErr w:type="gramEnd"/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Речного сельского</w:t>
            </w:r>
            <w:r w:rsidR="00F0363E"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поселения 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F0363E" w:rsidRPr="000B1EB2" w:rsidTr="00F0363E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0363E" w:rsidRPr="000B1EB2" w:rsidTr="00F0363E">
        <w:trPr>
          <w:trHeight w:hRule="exact" w:val="182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76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F0363E" w:rsidRPr="000B1EB2" w:rsidTr="00F0363E">
        <w:trPr>
          <w:trHeight w:hRule="exact" w:val="37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средств наружной рекламы для отражения информации по профилактике экстремизма, терроризма и правонарушений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Речного сельского</w:t>
            </w:r>
            <w:r w:rsidR="00F0363E"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Постоянное обновление информационных стендов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Речного сельского</w:t>
            </w:r>
            <w:r w:rsidR="00F0363E"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1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3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Осуществление мероприятий по формированию толерантного сознания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 </w:t>
            </w:r>
          </w:p>
          <w:p w:rsidR="00F0363E" w:rsidRPr="000B1EB2" w:rsidRDefault="000B1EB2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/>
                <w:sz w:val="20"/>
                <w:szCs w:val="20"/>
              </w:rPr>
              <w:t>Речного сельского</w:t>
            </w:r>
            <w:r w:rsidR="00F0363E" w:rsidRPr="000B1E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27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F0363E">
        <w:trPr>
          <w:trHeight w:hRule="exact" w:val="28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363E" w:rsidRPr="000B1EB2" w:rsidTr="000B1EB2">
        <w:trPr>
          <w:trHeight w:hRule="exact" w:val="95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F0363E" w:rsidRPr="000B1EB2" w:rsidRDefault="00F0363E" w:rsidP="00F0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EB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F0363E" w:rsidRPr="00F0363E" w:rsidRDefault="00F0363E" w:rsidP="00F03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0363E" w:rsidRPr="00F0363E" w:rsidSect="00F0363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46"/>
    <w:rsid w:val="000B1EB2"/>
    <w:rsid w:val="000D4027"/>
    <w:rsid w:val="001C76D2"/>
    <w:rsid w:val="002963F0"/>
    <w:rsid w:val="002E3DFB"/>
    <w:rsid w:val="002F735C"/>
    <w:rsid w:val="0033122E"/>
    <w:rsid w:val="00340B9B"/>
    <w:rsid w:val="00373983"/>
    <w:rsid w:val="00386E38"/>
    <w:rsid w:val="00541DB1"/>
    <w:rsid w:val="00A23B0C"/>
    <w:rsid w:val="00C24446"/>
    <w:rsid w:val="00C919AA"/>
    <w:rsid w:val="00F0363E"/>
    <w:rsid w:val="00F532D0"/>
    <w:rsid w:val="00FC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4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541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541D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2F7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03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4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541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541D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2F7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03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2F43-7E09-4F7C-A9A0-2FDD9165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2022-05-18T12:23:00Z</cp:lastPrinted>
  <dcterms:created xsi:type="dcterms:W3CDTF">2022-05-18T12:21:00Z</dcterms:created>
  <dcterms:modified xsi:type="dcterms:W3CDTF">2022-07-20T05:53:00Z</dcterms:modified>
</cp:coreProperties>
</file>