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E4C2" w14:textId="77777777" w:rsidR="005276DC" w:rsidRPr="000078D7" w:rsidRDefault="005276DC" w:rsidP="005276D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F41D081" w14:textId="77777777" w:rsidR="005276DC" w:rsidRPr="000078D7" w:rsidRDefault="005276DC" w:rsidP="0052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14:paraId="3AE8992A" w14:textId="77777777" w:rsidR="005276DC" w:rsidRDefault="005276DC" w:rsidP="005276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848B1DC" w14:textId="77777777" w:rsidR="005276DC" w:rsidRPr="00EC40FF" w:rsidRDefault="005276DC" w:rsidP="005276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C40FF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7DBF0FA" w14:textId="77777777" w:rsidR="005276DC" w:rsidRDefault="005276DC" w:rsidP="005276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B89F87" w14:textId="13F8AB9D" w:rsidR="005276DC" w:rsidRPr="006A405D" w:rsidRDefault="005276DC" w:rsidP="005276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F03C7">
        <w:rPr>
          <w:rFonts w:ascii="Times New Roman" w:hAnsi="Times New Roman" w:cs="Times New Roman"/>
          <w:sz w:val="28"/>
          <w:szCs w:val="28"/>
          <w:lang w:eastAsia="ru-RU"/>
        </w:rPr>
        <w:t>30.05.2025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F03C7">
        <w:rPr>
          <w:rFonts w:ascii="Times New Roman" w:hAnsi="Times New Roman" w:cs="Times New Roman"/>
          <w:sz w:val="28"/>
          <w:szCs w:val="28"/>
          <w:lang w:eastAsia="ru-RU"/>
        </w:rPr>
        <w:t>76</w:t>
      </w:r>
    </w:p>
    <w:p w14:paraId="74CCEFC8" w14:textId="77777777" w:rsidR="005276DC" w:rsidRPr="006A405D" w:rsidRDefault="005276DC" w:rsidP="005276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05D">
        <w:rPr>
          <w:rFonts w:ascii="Times New Roman" w:hAnsi="Times New Roman" w:cs="Times New Roman"/>
          <w:sz w:val="28"/>
          <w:szCs w:val="28"/>
          <w:lang w:eastAsia="ru-RU"/>
        </w:rPr>
        <w:t>пос.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05D">
        <w:rPr>
          <w:rFonts w:ascii="Times New Roman" w:hAnsi="Times New Roman" w:cs="Times New Roman"/>
          <w:sz w:val="28"/>
          <w:szCs w:val="28"/>
          <w:lang w:eastAsia="ru-RU"/>
        </w:rPr>
        <w:t>Речной</w:t>
      </w:r>
    </w:p>
    <w:p w14:paraId="7517C1AA" w14:textId="6F4B9862" w:rsidR="005276DC" w:rsidRDefault="005276DC" w:rsidP="005276DC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составлению проекта бюджета Речного сельского поселения на 202</w:t>
      </w:r>
      <w:r w:rsidR="008F03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F03C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F03C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2B6D9A42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E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16 Положения «О бюджетном процессе Речного сельского поселения Куменского района Кировской области», утверждённого решением Речной сельской Думы от 25.09.2014 № 14/88 администрация Речного сельского поселения Куменского района ПОСТАНОВЛЯЕТ:</w:t>
      </w:r>
    </w:p>
    <w:p w14:paraId="26C3A76D" w14:textId="09FCEDEA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2743">
        <w:rPr>
          <w:rFonts w:ascii="Times New Roman" w:hAnsi="Times New Roman" w:cs="Times New Roman"/>
          <w:sz w:val="28"/>
          <w:szCs w:val="28"/>
        </w:rPr>
        <w:t xml:space="preserve">Создать рабочую группу по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4B274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на 202</w:t>
      </w:r>
      <w:r w:rsidR="008F03C7">
        <w:rPr>
          <w:rFonts w:ascii="Times New Roman" w:hAnsi="Times New Roman" w:cs="Times New Roman"/>
          <w:sz w:val="28"/>
          <w:szCs w:val="28"/>
        </w:rPr>
        <w:t>6</w:t>
      </w:r>
      <w:r w:rsidRPr="004B274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F03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03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Pr="004B2743">
        <w:rPr>
          <w:rFonts w:ascii="Times New Roman" w:hAnsi="Times New Roman" w:cs="Times New Roman"/>
          <w:sz w:val="28"/>
          <w:szCs w:val="28"/>
        </w:rPr>
        <w:t>(далее – рабочая группа) и утвердить её состав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B2743">
        <w:rPr>
          <w:rFonts w:ascii="Times New Roman" w:hAnsi="Times New Roman" w:cs="Times New Roman"/>
          <w:sz w:val="28"/>
          <w:szCs w:val="28"/>
        </w:rPr>
        <w:t>.</w:t>
      </w:r>
    </w:p>
    <w:p w14:paraId="3AFAC515" w14:textId="34C616AE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за основу при разработке проекта бюджета поселения на 202</w:t>
      </w:r>
      <w:r w:rsidR="008F03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03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03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гг., основные показатели прогноза социально-экономического развития Речного сельского поселения, налоговую базу и неналоговый потенциал на 202</w:t>
      </w:r>
      <w:r w:rsidR="008F03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F03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годы. В период формирования проекта бюджета обеспечить взаимодействие с финансовым управлением администрации Куменского района Кировской области, отделом по экономике, имуществу администрации Куменского района.</w:t>
      </w:r>
    </w:p>
    <w:p w14:paraId="41679138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и разработать в поселении следующие документы:</w:t>
      </w:r>
    </w:p>
    <w:p w14:paraId="3D3ADBF9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 и утвердить методику формирования бюджета.</w:t>
      </w:r>
    </w:p>
    <w:p w14:paraId="1615B601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расчёты по доходам и расходам.</w:t>
      </w:r>
    </w:p>
    <w:p w14:paraId="59F3EFF8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Составить плановый реестр расходных обязательств сельского поселения.</w:t>
      </w:r>
    </w:p>
    <w:p w14:paraId="7E49F25A" w14:textId="167E9858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C5A5B">
        <w:rPr>
          <w:rFonts w:ascii="Times New Roman" w:hAnsi="Times New Roman" w:cs="Times New Roman"/>
          <w:sz w:val="28"/>
          <w:szCs w:val="28"/>
        </w:rPr>
        <w:t>Составить проект бюджета сельского поселения и в срок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F0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8F03C7">
        <w:rPr>
          <w:rFonts w:ascii="Times New Roman" w:hAnsi="Times New Roman" w:cs="Times New Roman"/>
          <w:sz w:val="28"/>
          <w:szCs w:val="28"/>
        </w:rPr>
        <w:t>5</w:t>
      </w:r>
      <w:r w:rsidRPr="002C5A5B">
        <w:rPr>
          <w:rFonts w:ascii="Times New Roman" w:hAnsi="Times New Roman" w:cs="Times New Roman"/>
          <w:sz w:val="28"/>
          <w:szCs w:val="28"/>
        </w:rPr>
        <w:t xml:space="preserve"> года предоставить на рассмотрение главе администрации сельского поселения проект решения </w:t>
      </w:r>
      <w:r>
        <w:rPr>
          <w:rFonts w:ascii="Times New Roman" w:hAnsi="Times New Roman" w:cs="Times New Roman"/>
          <w:sz w:val="28"/>
          <w:szCs w:val="28"/>
        </w:rPr>
        <w:t>Речной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сельской Думы «О бюджете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03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03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03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5B">
        <w:rPr>
          <w:rFonts w:ascii="Times New Roman" w:hAnsi="Times New Roman" w:cs="Times New Roman"/>
          <w:sz w:val="28"/>
          <w:szCs w:val="28"/>
        </w:rPr>
        <w:t>гг.».</w:t>
      </w:r>
    </w:p>
    <w:p w14:paraId="75E37129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Разработать основные направления бюджетной и налоговой политики.</w:t>
      </w:r>
    </w:p>
    <w:p w14:paraId="31792583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Разработать прогноз социально-экономического развития поселения.</w:t>
      </w:r>
    </w:p>
    <w:p w14:paraId="0FA0D08F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Составить пояснительную записку к проекту бюджета.</w:t>
      </w:r>
    </w:p>
    <w:p w14:paraId="276DB9BE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 Подвести итоги социально-экономического развития за истёкший период текущего финансового года и ожидаемые итоги социально-экономического развития за текущий финансовый год.</w:t>
      </w:r>
    </w:p>
    <w:p w14:paraId="377B85EA" w14:textId="77777777" w:rsidR="005276DC" w:rsidRDefault="005276DC" w:rsidP="005276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Составить оценку ожидаемого исполнения бюджета за текущий финансовый год.</w:t>
      </w:r>
    </w:p>
    <w:p w14:paraId="18CD3E52" w14:textId="77777777" w:rsidR="005276DC" w:rsidRDefault="005276DC" w:rsidP="005276DC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DCA13D" w14:textId="77777777" w:rsidR="005276DC" w:rsidRDefault="005276DC" w:rsidP="005276DC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F2265A4" w14:textId="77777777" w:rsidR="005276DC" w:rsidRDefault="005276DC" w:rsidP="005276DC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5A24588" w14:textId="77777777" w:rsidR="005276DC" w:rsidRDefault="005276DC" w:rsidP="005276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А. О. Ершов</w:t>
      </w:r>
    </w:p>
    <w:p w14:paraId="0D523D1D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FF38AF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2E5F6D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0FA7E0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A7F697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AC043A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92B0B34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596D1B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BB8CE3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189F68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A8226F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3DEB5E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7B5654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ABC4E9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ADE3CD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09226A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7A0868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A17E0E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6DDE16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EDEDA0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C1E1E0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03248A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9DBDFD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8E767E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864829C" w14:textId="77777777" w:rsidR="005276DC" w:rsidRDefault="005276DC" w:rsidP="005276D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F3756A" w14:textId="77777777" w:rsidR="005276DC" w:rsidRDefault="005276DC" w:rsidP="005276D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Утверждено:</w:t>
      </w:r>
    </w:p>
    <w:p w14:paraId="50EC15B6" w14:textId="77777777" w:rsidR="005276DC" w:rsidRDefault="005276DC" w:rsidP="005276D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14:paraId="0C09B56C" w14:textId="77777777" w:rsidR="005276DC" w:rsidRDefault="005276DC" w:rsidP="005276D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14:paraId="6B81B398" w14:textId="58AC6879" w:rsidR="005276DC" w:rsidRPr="000C5FB5" w:rsidRDefault="005276DC" w:rsidP="005276DC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8F03C7">
        <w:rPr>
          <w:rFonts w:ascii="Times New Roman" w:hAnsi="Times New Roman" w:cs="Times New Roman"/>
          <w:sz w:val="28"/>
          <w:szCs w:val="28"/>
        </w:rPr>
        <w:t>30.05.2025</w:t>
      </w:r>
      <w:r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3C7">
        <w:rPr>
          <w:rFonts w:ascii="Times New Roman" w:hAnsi="Times New Roman" w:cs="Times New Roman"/>
          <w:sz w:val="28"/>
          <w:szCs w:val="28"/>
        </w:rPr>
        <w:t>76</w:t>
      </w:r>
    </w:p>
    <w:p w14:paraId="69D3B35F" w14:textId="6C36A261" w:rsidR="005276DC" w:rsidRDefault="005276DC" w:rsidP="005276DC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 по разработке проекта бюджета Речного сельского поселения на 202</w:t>
      </w:r>
      <w:r w:rsidR="008F03C7">
        <w:rPr>
          <w:rFonts w:ascii="Times New Roman" w:hAnsi="Times New Roman" w:cs="Times New Roman"/>
          <w:b/>
          <w:sz w:val="28"/>
          <w:szCs w:val="28"/>
        </w:rPr>
        <w:t>6</w:t>
      </w:r>
      <w:r w:rsidRPr="0068560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F03C7">
        <w:rPr>
          <w:rFonts w:ascii="Times New Roman" w:hAnsi="Times New Roman" w:cs="Times New Roman"/>
          <w:b/>
          <w:sz w:val="28"/>
          <w:szCs w:val="28"/>
        </w:rPr>
        <w:t>7</w:t>
      </w:r>
      <w:r w:rsidRPr="00685600">
        <w:rPr>
          <w:rFonts w:ascii="Times New Roman" w:hAnsi="Times New Roman" w:cs="Times New Roman"/>
          <w:b/>
          <w:sz w:val="28"/>
          <w:szCs w:val="28"/>
        </w:rPr>
        <w:t>-202</w:t>
      </w:r>
      <w:r w:rsidR="008F03C7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799525BD" w14:textId="77777777" w:rsidR="005276DC" w:rsidRDefault="005276DC" w:rsidP="005276DC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9D5C8E1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7CD">
        <w:rPr>
          <w:rFonts w:ascii="Times New Roman" w:hAnsi="Times New Roman" w:cs="Times New Roman"/>
          <w:sz w:val="28"/>
          <w:szCs w:val="28"/>
        </w:rPr>
        <w:t>Председатель</w:t>
      </w:r>
      <w:r w:rsidRPr="00AB3B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Ершов Андрей Олегович.</w:t>
      </w:r>
    </w:p>
    <w:p w14:paraId="49885E71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9BF4D0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специалист 1 категории, бухгалтер-финансист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Шихова Елена Алексеевна;</w:t>
      </w:r>
    </w:p>
    <w:p w14:paraId="6D0B8848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Речного сельского дома культуры – Машковцева Анна Владимировна;</w:t>
      </w:r>
    </w:p>
    <w:p w14:paraId="6E781F40" w14:textId="77777777" w:rsidR="005276DC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Речной сельской библиотеки – Панкратова Галина Федоровна;</w:t>
      </w:r>
    </w:p>
    <w:p w14:paraId="1153C613" w14:textId="77777777" w:rsidR="005276DC" w:rsidRPr="007C43EA" w:rsidRDefault="005276DC" w:rsidP="005276DC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председатель комиссии по бюджету</w:t>
      </w:r>
      <w:r>
        <w:rPr>
          <w:rFonts w:ascii="Times New Roman" w:hAnsi="Times New Roman" w:cs="Times New Roman"/>
          <w:sz w:val="28"/>
          <w:szCs w:val="28"/>
        </w:rPr>
        <w:t xml:space="preserve"> и финансам</w:t>
      </w:r>
      <w:r w:rsidRPr="007C43EA">
        <w:rPr>
          <w:rFonts w:ascii="Times New Roman" w:hAnsi="Times New Roman" w:cs="Times New Roman"/>
          <w:sz w:val="28"/>
          <w:szCs w:val="28"/>
        </w:rPr>
        <w:t>, экономической и инвестиционной политики, налогам,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 Речной сельской Думы (по согласованию) – Маркова Лариса Геннадьевна.</w:t>
      </w:r>
    </w:p>
    <w:p w14:paraId="7F23B6B7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7F"/>
    <w:rsid w:val="0025707F"/>
    <w:rsid w:val="005276DC"/>
    <w:rsid w:val="008F03C7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74BB"/>
  <w15:chartTrackingRefBased/>
  <w15:docId w15:val="{3997547C-578C-4A43-B5A6-A4E212A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2025-05-27T11:39:00Z</dcterms:created>
  <dcterms:modified xsi:type="dcterms:W3CDTF">2025-05-27T11:45:00Z</dcterms:modified>
</cp:coreProperties>
</file>