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B9" w:rsidRPr="00B7278D" w:rsidRDefault="004208B9" w:rsidP="00753BA0">
      <w:pPr>
        <w:shd w:val="clear" w:color="auto" w:fill="FFFFFF"/>
        <w:jc w:val="center"/>
        <w:rPr>
          <w:rFonts w:hAnsi="Times New Roman"/>
        </w:rPr>
      </w:pPr>
      <w:bookmarkStart w:id="0" w:name="_GoBack"/>
      <w:bookmarkEnd w:id="0"/>
      <w:r w:rsidRPr="00B7278D">
        <w:rPr>
          <w:rFonts w:hAnsi="Times New Roman"/>
          <w:b/>
          <w:bCs/>
          <w:spacing w:val="-17"/>
          <w:sz w:val="28"/>
          <w:szCs w:val="28"/>
          <w:lang w:bidi="ar-SA"/>
        </w:rPr>
        <w:t>АДМИНИСТРАЦИЯ РЕЧНОГО СЕЛЬСКОГО ПОСЕЛЕНИЯ</w:t>
      </w:r>
    </w:p>
    <w:p w:rsidR="004208B9" w:rsidRPr="00B7278D" w:rsidRDefault="004208B9" w:rsidP="00DB6200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>КУМЕНСКОГО РАЙОНА КИРОВСКОЙ ОБЛАСТИ</w:t>
      </w:r>
    </w:p>
    <w:p w:rsidR="00753BA0" w:rsidRDefault="00753BA0" w:rsidP="00DB6200">
      <w:pPr>
        <w:shd w:val="clear" w:color="auto" w:fill="FFFFFF"/>
        <w:jc w:val="center"/>
        <w:rPr>
          <w:rFonts w:hAnsi="Times New Roman"/>
          <w:b/>
          <w:spacing w:val="-17"/>
          <w:sz w:val="32"/>
          <w:lang w:bidi="ar-SA"/>
        </w:rPr>
      </w:pPr>
    </w:p>
    <w:p w:rsidR="004208B9" w:rsidRPr="00B7278D" w:rsidRDefault="004208B9" w:rsidP="00DB6200">
      <w:pPr>
        <w:shd w:val="clear" w:color="auto" w:fill="FFFFFF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32"/>
          <w:lang w:bidi="ar-SA"/>
        </w:rPr>
        <w:t>ПОСТАНОВЛЕНИЕ</w:t>
      </w:r>
    </w:p>
    <w:p w:rsidR="00753BA0" w:rsidRDefault="00753BA0" w:rsidP="00DB6200">
      <w:pPr>
        <w:shd w:val="clear" w:color="auto" w:fill="FFFFFF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DB6200" w:rsidRDefault="004208B9" w:rsidP="00DB6200">
      <w:pPr>
        <w:shd w:val="clear" w:color="auto" w:fill="FFFFFF"/>
        <w:jc w:val="center"/>
        <w:rPr>
          <w:rFonts w:hAnsi="Times New Roman"/>
          <w:u w:val="single"/>
        </w:rPr>
      </w:pPr>
      <w:r w:rsidRPr="00B7278D">
        <w:rPr>
          <w:rFonts w:hAnsi="Times New Roman"/>
          <w:spacing w:val="-17"/>
          <w:sz w:val="28"/>
          <w:lang w:bidi="ar-SA"/>
        </w:rPr>
        <w:t>от</w:t>
      </w:r>
      <w:r w:rsidR="000E2284">
        <w:rPr>
          <w:rFonts w:hAnsi="Times New Roman"/>
          <w:spacing w:val="-17"/>
          <w:sz w:val="28"/>
          <w:lang w:bidi="ar-SA"/>
        </w:rPr>
        <w:t xml:space="preserve">  </w:t>
      </w:r>
      <w:r w:rsidR="00B04CCE">
        <w:rPr>
          <w:rFonts w:hAnsi="Times New Roman"/>
          <w:spacing w:val="-17"/>
          <w:sz w:val="28"/>
          <w:lang w:bidi="ar-SA"/>
        </w:rPr>
        <w:t>18.11.2022</w:t>
      </w:r>
      <w:r w:rsidRPr="00B7278D">
        <w:rPr>
          <w:rFonts w:hAnsi="Times New Roman"/>
          <w:spacing w:val="-17"/>
          <w:sz w:val="28"/>
          <w:lang w:bidi="ar-SA"/>
        </w:rPr>
        <w:t xml:space="preserve"> № </w:t>
      </w:r>
      <w:r w:rsidR="00B04CCE">
        <w:rPr>
          <w:rFonts w:hAnsi="Times New Roman"/>
          <w:spacing w:val="-17"/>
          <w:sz w:val="28"/>
          <w:lang w:bidi="ar-SA"/>
        </w:rPr>
        <w:t>98</w:t>
      </w:r>
    </w:p>
    <w:p w:rsidR="00B51871" w:rsidRPr="0049131D" w:rsidRDefault="004208B9" w:rsidP="00DB6200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spacing w:val="-17"/>
          <w:sz w:val="28"/>
          <w:lang w:bidi="ar-SA"/>
        </w:rPr>
        <w:t>пос. Речной</w:t>
      </w:r>
    </w:p>
    <w:p w:rsidR="00753BA0" w:rsidRDefault="00753BA0">
      <w:pPr>
        <w:shd w:val="clear" w:color="auto" w:fill="FFFFFF"/>
        <w:ind w:left="369"/>
        <w:jc w:val="center"/>
        <w:rPr>
          <w:rFonts w:hAnsi="Times New Roman"/>
          <w:b/>
          <w:spacing w:val="-17"/>
          <w:sz w:val="28"/>
          <w:lang w:bidi="ar-SA"/>
        </w:rPr>
      </w:pPr>
    </w:p>
    <w:p w:rsidR="004208B9" w:rsidRPr="00B7278D" w:rsidRDefault="00CE1EB8">
      <w:pPr>
        <w:shd w:val="clear" w:color="auto" w:fill="FFFFFF"/>
        <w:ind w:left="369"/>
        <w:jc w:val="center"/>
        <w:rPr>
          <w:rFonts w:hAnsi="Times New Roman"/>
        </w:rPr>
      </w:pPr>
      <w:r>
        <w:rPr>
          <w:rFonts w:hAnsi="Times New Roman"/>
          <w:b/>
          <w:spacing w:val="-17"/>
          <w:sz w:val="28"/>
          <w:lang w:bidi="ar-SA"/>
        </w:rPr>
        <w:t>О</w:t>
      </w:r>
      <w:r w:rsidR="004208B9" w:rsidRPr="00B7278D">
        <w:rPr>
          <w:rFonts w:hAnsi="Times New Roman"/>
          <w:b/>
          <w:spacing w:val="-17"/>
          <w:sz w:val="28"/>
          <w:lang w:bidi="ar-SA"/>
        </w:rPr>
        <w:t>б утверждении муниципальной  программы «</w:t>
      </w:r>
      <w:r w:rsidR="004208B9" w:rsidRPr="00B7278D">
        <w:rPr>
          <w:rFonts w:hAnsi="Times New Roman"/>
          <w:b/>
          <w:sz w:val="28"/>
          <w:lang w:bidi="ar-SA"/>
        </w:rPr>
        <w:t xml:space="preserve">Организация </w:t>
      </w:r>
      <w:r w:rsidR="00B7278D">
        <w:rPr>
          <w:rFonts w:hAnsi="Times New Roman"/>
          <w:b/>
          <w:sz w:val="28"/>
          <w:lang w:bidi="ar-SA"/>
        </w:rPr>
        <w:t xml:space="preserve"> </w:t>
      </w:r>
      <w:r w:rsidR="004208B9" w:rsidRPr="00B7278D">
        <w:rPr>
          <w:rFonts w:hAnsi="Times New Roman"/>
          <w:b/>
          <w:sz w:val="28"/>
          <w:lang w:bidi="ar-SA"/>
        </w:rPr>
        <w:t xml:space="preserve">библиотечного обслуживания населения муниципального образования Речное сельское поселение Куменского района Кировской области </w:t>
      </w:r>
      <w:r w:rsidR="00B7278D">
        <w:rPr>
          <w:rFonts w:hAnsi="Times New Roman"/>
          <w:b/>
          <w:sz w:val="28"/>
          <w:lang w:bidi="ar-SA"/>
        </w:rPr>
        <w:t>на  202</w:t>
      </w:r>
      <w:r w:rsidR="007A70B2">
        <w:rPr>
          <w:rFonts w:hAnsi="Times New Roman"/>
          <w:b/>
          <w:sz w:val="28"/>
          <w:lang w:bidi="ar-SA"/>
        </w:rPr>
        <w:t>3</w:t>
      </w:r>
      <w:r w:rsidR="004208B9" w:rsidRPr="00B7278D">
        <w:rPr>
          <w:rFonts w:hAnsi="Times New Roman"/>
          <w:b/>
          <w:sz w:val="28"/>
          <w:lang w:bidi="ar-SA"/>
        </w:rPr>
        <w:t>-20</w:t>
      </w:r>
      <w:r w:rsidR="00B7278D">
        <w:rPr>
          <w:rFonts w:hAnsi="Times New Roman"/>
          <w:b/>
          <w:sz w:val="28"/>
          <w:lang w:bidi="ar-SA"/>
        </w:rPr>
        <w:t>2</w:t>
      </w:r>
      <w:r w:rsidR="007A70B2">
        <w:rPr>
          <w:rFonts w:hAnsi="Times New Roman"/>
          <w:b/>
          <w:sz w:val="28"/>
          <w:lang w:bidi="ar-SA"/>
        </w:rPr>
        <w:t>5</w:t>
      </w:r>
      <w:r w:rsidR="004208B9" w:rsidRPr="00B7278D">
        <w:rPr>
          <w:rFonts w:hAnsi="Times New Roman"/>
          <w:b/>
          <w:sz w:val="28"/>
          <w:lang w:bidi="ar-SA"/>
        </w:rPr>
        <w:t xml:space="preserve"> годы»</w:t>
      </w:r>
    </w:p>
    <w:p w:rsidR="00753BA0" w:rsidRDefault="004208B9">
      <w:pPr>
        <w:shd w:val="clear" w:color="auto" w:fill="FFFFFF"/>
        <w:jc w:val="both"/>
        <w:rPr>
          <w:rFonts w:hAnsi="Times New Roman"/>
          <w:b/>
          <w:spacing w:val="-17"/>
          <w:sz w:val="28"/>
          <w:lang w:bidi="ar-SA"/>
        </w:rPr>
      </w:pPr>
      <w:r w:rsidRPr="00B7278D">
        <w:rPr>
          <w:rFonts w:hAnsi="Times New Roman"/>
          <w:b/>
          <w:spacing w:val="-17"/>
          <w:sz w:val="28"/>
          <w:lang w:bidi="ar-SA"/>
        </w:rPr>
        <w:tab/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spacing w:val="-17"/>
          <w:sz w:val="28"/>
          <w:lang w:bidi="ar-SA"/>
        </w:rPr>
        <w:t>В соответствии со статьей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 и во исполнении постановления администрации Ре</w:t>
      </w:r>
      <w:r w:rsidR="00B7278D" w:rsidRPr="00B7278D">
        <w:rPr>
          <w:rFonts w:hAnsi="Times New Roman"/>
          <w:spacing w:val="-17"/>
          <w:sz w:val="28"/>
          <w:lang w:bidi="ar-SA"/>
        </w:rPr>
        <w:t xml:space="preserve">чного сельского поселения от  </w:t>
      </w:r>
      <w:r w:rsidR="007A70B2">
        <w:rPr>
          <w:sz w:val="28"/>
          <w:szCs w:val="28"/>
        </w:rPr>
        <w:t>15</w:t>
      </w:r>
      <w:r w:rsidR="00605708">
        <w:rPr>
          <w:sz w:val="28"/>
          <w:szCs w:val="28"/>
        </w:rPr>
        <w:t>.0</w:t>
      </w:r>
      <w:r w:rsidR="008D4115">
        <w:rPr>
          <w:sz w:val="28"/>
          <w:szCs w:val="28"/>
        </w:rPr>
        <w:t>8</w:t>
      </w:r>
      <w:r w:rsidR="00605708">
        <w:rPr>
          <w:sz w:val="28"/>
          <w:szCs w:val="28"/>
        </w:rPr>
        <w:t>.202</w:t>
      </w:r>
      <w:r w:rsidR="007A70B2">
        <w:rPr>
          <w:sz w:val="28"/>
          <w:szCs w:val="28"/>
        </w:rPr>
        <w:t>2</w:t>
      </w:r>
      <w:r w:rsidR="00605708">
        <w:rPr>
          <w:sz w:val="28"/>
          <w:szCs w:val="28"/>
        </w:rPr>
        <w:t xml:space="preserve"> </w:t>
      </w:r>
      <w:r w:rsidR="00605708">
        <w:rPr>
          <w:sz w:val="28"/>
          <w:szCs w:val="28"/>
        </w:rPr>
        <w:t>г</w:t>
      </w:r>
      <w:r w:rsidR="00605708">
        <w:rPr>
          <w:sz w:val="28"/>
          <w:szCs w:val="28"/>
        </w:rPr>
        <w:t>.</w:t>
      </w:r>
      <w:r w:rsidR="00605708">
        <w:rPr>
          <w:sz w:val="28"/>
          <w:szCs w:val="28"/>
        </w:rPr>
        <w:t>№</w:t>
      </w:r>
      <w:r w:rsidR="00605708">
        <w:rPr>
          <w:sz w:val="28"/>
          <w:szCs w:val="28"/>
        </w:rPr>
        <w:t xml:space="preserve"> </w:t>
      </w:r>
      <w:r w:rsidR="008D4115">
        <w:rPr>
          <w:sz w:val="28"/>
          <w:szCs w:val="28"/>
        </w:rPr>
        <w:t>66</w:t>
      </w:r>
      <w:r w:rsidR="00605708" w:rsidRPr="00B7278D">
        <w:rPr>
          <w:rFonts w:hAnsi="Times New Roman"/>
          <w:spacing w:val="-17"/>
          <w:sz w:val="28"/>
          <w:lang w:bidi="ar-SA"/>
        </w:rPr>
        <w:t xml:space="preserve"> </w:t>
      </w:r>
      <w:r w:rsidRPr="00B7278D">
        <w:rPr>
          <w:rFonts w:hAnsi="Times New Roman"/>
          <w:spacing w:val="-17"/>
          <w:sz w:val="28"/>
          <w:lang w:bidi="ar-SA"/>
        </w:rPr>
        <w:t>«Об утверждении Перечн</w:t>
      </w:r>
      <w:r w:rsidR="00B7278D" w:rsidRPr="00B7278D">
        <w:rPr>
          <w:rFonts w:hAnsi="Times New Roman"/>
          <w:spacing w:val="-17"/>
          <w:sz w:val="28"/>
          <w:lang w:bidi="ar-SA"/>
        </w:rPr>
        <w:t>я муниципальных программ на 202</w:t>
      </w:r>
      <w:r w:rsidR="007A70B2">
        <w:rPr>
          <w:rFonts w:hAnsi="Times New Roman"/>
          <w:spacing w:val="-17"/>
          <w:sz w:val="28"/>
          <w:lang w:bidi="ar-SA"/>
        </w:rPr>
        <w:t>3</w:t>
      </w:r>
      <w:r w:rsidRPr="00B7278D">
        <w:rPr>
          <w:rFonts w:hAnsi="Times New Roman"/>
          <w:spacing w:val="-17"/>
          <w:sz w:val="28"/>
          <w:lang w:bidi="ar-SA"/>
        </w:rPr>
        <w:t>-202</w:t>
      </w:r>
      <w:r w:rsidR="007A70B2">
        <w:rPr>
          <w:rFonts w:hAnsi="Times New Roman"/>
          <w:spacing w:val="-17"/>
          <w:sz w:val="28"/>
          <w:lang w:bidi="ar-SA"/>
        </w:rPr>
        <w:t>5</w:t>
      </w:r>
      <w:r w:rsidRPr="00B7278D">
        <w:rPr>
          <w:rFonts w:hAnsi="Times New Roman"/>
          <w:spacing w:val="-17"/>
          <w:sz w:val="28"/>
          <w:lang w:bidi="ar-SA"/>
        </w:rPr>
        <w:t xml:space="preserve"> годы»  администрация Речного сельского поселения ПОСТАНОВЛЯЕТ:</w:t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ab/>
      </w:r>
      <w:r w:rsidRPr="00B7278D">
        <w:rPr>
          <w:rFonts w:hAnsi="Times New Roman"/>
          <w:spacing w:val="-17"/>
          <w:sz w:val="28"/>
          <w:lang w:bidi="ar-SA"/>
        </w:rPr>
        <w:t>1. Утвердить муниципальную  программу</w:t>
      </w:r>
      <w:r w:rsidRPr="00B7278D">
        <w:rPr>
          <w:rFonts w:hAnsi="Times New Roman"/>
          <w:b/>
          <w:spacing w:val="-17"/>
          <w:sz w:val="28"/>
          <w:lang w:bidi="ar-SA"/>
        </w:rPr>
        <w:t xml:space="preserve"> «</w:t>
      </w:r>
      <w:r w:rsidRPr="00B7278D">
        <w:rPr>
          <w:rFonts w:hAnsi="Times New Roman"/>
          <w:sz w:val="28"/>
          <w:lang w:bidi="ar-SA"/>
        </w:rPr>
        <w:t>Организация библиотечного обслуживания населения муниципального образования Речное сельское поселение Куменского р</w:t>
      </w:r>
      <w:r w:rsidR="00B7278D">
        <w:rPr>
          <w:rFonts w:hAnsi="Times New Roman"/>
          <w:sz w:val="28"/>
          <w:lang w:bidi="ar-SA"/>
        </w:rPr>
        <w:t>айона Кировской области на  202</w:t>
      </w:r>
      <w:r w:rsidR="007A70B2">
        <w:rPr>
          <w:rFonts w:hAnsi="Times New Roman"/>
          <w:sz w:val="28"/>
          <w:lang w:bidi="ar-SA"/>
        </w:rPr>
        <w:t>3</w:t>
      </w:r>
      <w:r w:rsidR="00B7278D">
        <w:rPr>
          <w:rFonts w:hAnsi="Times New Roman"/>
          <w:sz w:val="28"/>
          <w:lang w:bidi="ar-SA"/>
        </w:rPr>
        <w:t>-202</w:t>
      </w:r>
      <w:r w:rsidR="007A70B2">
        <w:rPr>
          <w:rFonts w:hAnsi="Times New Roman"/>
          <w:sz w:val="28"/>
          <w:lang w:bidi="ar-SA"/>
        </w:rPr>
        <w:t>5</w:t>
      </w:r>
      <w:r w:rsidRPr="00B7278D">
        <w:rPr>
          <w:rFonts w:hAnsi="Times New Roman"/>
          <w:sz w:val="28"/>
          <w:lang w:bidi="ar-SA"/>
        </w:rPr>
        <w:t xml:space="preserve"> годы» (далее – Программа).  Прилагается.</w:t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sz w:val="28"/>
          <w:lang w:bidi="ar-SA"/>
        </w:rPr>
        <w:tab/>
        <w:t>2. Бухгалтеру-финансисту администрации сельского поселения  предусматривать ежегодно в бюджете поселения средства на реализацию Программы.</w:t>
      </w:r>
    </w:p>
    <w:p w:rsidR="00B7278D" w:rsidRDefault="004208B9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B7278D">
        <w:rPr>
          <w:rFonts w:hAnsi="Times New Roman"/>
          <w:sz w:val="28"/>
          <w:lang w:bidi="ar-SA"/>
        </w:rPr>
        <w:tab/>
        <w:t xml:space="preserve">3. </w:t>
      </w:r>
      <w:r w:rsidR="00B7278D">
        <w:rPr>
          <w:rFonts w:hAnsi="Times New Roman"/>
          <w:sz w:val="28"/>
          <w:lang w:bidi="ar-SA"/>
        </w:rPr>
        <w:t>Признать утратившими силу:</w:t>
      </w:r>
    </w:p>
    <w:p w:rsidR="00B7278D" w:rsidRDefault="00B7278D" w:rsidP="00DB6200">
      <w:pPr>
        <w:shd w:val="clear" w:color="auto" w:fill="FFFFFF"/>
        <w:ind w:firstLine="708"/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>3.1. п</w:t>
      </w:r>
      <w:r w:rsidR="004208B9" w:rsidRPr="00B7278D">
        <w:rPr>
          <w:rFonts w:hAnsi="Times New Roman"/>
          <w:sz w:val="28"/>
          <w:lang w:bidi="ar-SA"/>
        </w:rPr>
        <w:t>остановление администрации Ре</w:t>
      </w:r>
      <w:r w:rsidR="00D8778D">
        <w:rPr>
          <w:rFonts w:hAnsi="Times New Roman"/>
          <w:sz w:val="28"/>
          <w:lang w:bidi="ar-SA"/>
        </w:rPr>
        <w:t xml:space="preserve">чного сельского поселения  от </w:t>
      </w:r>
      <w:r w:rsidR="007A70B2">
        <w:rPr>
          <w:rFonts w:hAnsi="Times New Roman"/>
          <w:sz w:val="28"/>
          <w:lang w:bidi="ar-SA"/>
        </w:rPr>
        <w:t>28.08.2021</w:t>
      </w:r>
      <w:r w:rsidR="004208B9" w:rsidRPr="00B7278D">
        <w:rPr>
          <w:rFonts w:hAnsi="Times New Roman"/>
          <w:sz w:val="28"/>
          <w:lang w:bidi="ar-SA"/>
        </w:rPr>
        <w:t xml:space="preserve">  № </w:t>
      </w:r>
      <w:r w:rsidR="0000180F">
        <w:rPr>
          <w:rFonts w:hAnsi="Times New Roman"/>
          <w:sz w:val="28"/>
          <w:lang w:bidi="ar-SA"/>
        </w:rPr>
        <w:t>27/2</w:t>
      </w:r>
      <w:r w:rsidR="004208B9" w:rsidRPr="00B7278D">
        <w:rPr>
          <w:rFonts w:hAnsi="Times New Roman"/>
          <w:sz w:val="28"/>
          <w:lang w:bidi="ar-SA"/>
        </w:rPr>
        <w:t xml:space="preserve"> «Об утверждении муниципальной программы «Организация библиотечного обслуживания населения муниципального образования Речное сельское поселение Куменского района Кировской области  на  20</w:t>
      </w:r>
      <w:r w:rsidR="00D8778D">
        <w:rPr>
          <w:rFonts w:hAnsi="Times New Roman"/>
          <w:sz w:val="28"/>
          <w:lang w:bidi="ar-SA"/>
        </w:rPr>
        <w:t>2</w:t>
      </w:r>
      <w:r w:rsidR="0000180F">
        <w:rPr>
          <w:rFonts w:hAnsi="Times New Roman"/>
          <w:sz w:val="28"/>
          <w:lang w:bidi="ar-SA"/>
        </w:rPr>
        <w:t>2</w:t>
      </w:r>
      <w:r w:rsidR="004208B9" w:rsidRPr="00B7278D">
        <w:rPr>
          <w:rFonts w:hAnsi="Times New Roman"/>
          <w:sz w:val="28"/>
          <w:lang w:bidi="ar-SA"/>
        </w:rPr>
        <w:t>-202</w:t>
      </w:r>
      <w:r w:rsidR="0000180F">
        <w:rPr>
          <w:rFonts w:hAnsi="Times New Roman"/>
          <w:sz w:val="28"/>
          <w:lang w:bidi="ar-SA"/>
        </w:rPr>
        <w:t>4</w:t>
      </w:r>
      <w:r w:rsidR="004208B9" w:rsidRPr="00B7278D">
        <w:rPr>
          <w:rFonts w:hAnsi="Times New Roman"/>
          <w:sz w:val="28"/>
          <w:lang w:bidi="ar-SA"/>
        </w:rPr>
        <w:t xml:space="preserve"> годы»</w:t>
      </w:r>
      <w:r w:rsidR="00DB6200" w:rsidRPr="00DB6200">
        <w:rPr>
          <w:rFonts w:hAnsi="Times New Roman"/>
          <w:sz w:val="28"/>
          <w:lang w:bidi="ar-SA"/>
        </w:rPr>
        <w:t>.</w:t>
      </w:r>
    </w:p>
    <w:p w:rsidR="004208B9" w:rsidRPr="00B7278D" w:rsidRDefault="004208B9">
      <w:pPr>
        <w:shd w:val="clear" w:color="auto" w:fill="FFFFFF"/>
        <w:jc w:val="both"/>
        <w:rPr>
          <w:rFonts w:hAnsi="Times New Roman"/>
        </w:rPr>
      </w:pPr>
      <w:r w:rsidRPr="00B7278D">
        <w:rPr>
          <w:rFonts w:hAnsi="Times New Roman"/>
          <w:sz w:val="28"/>
          <w:lang w:bidi="ar-SA"/>
        </w:rPr>
        <w:tab/>
        <w:t>4.  Опубликовать настоящее постановление в Информационном бюллетене Речного сельского поселения.</w:t>
      </w:r>
    </w:p>
    <w:p w:rsidR="00B7278D" w:rsidRDefault="004208B9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B7278D">
        <w:rPr>
          <w:rFonts w:hAnsi="Times New Roman"/>
          <w:sz w:val="28"/>
          <w:lang w:bidi="ar-SA"/>
        </w:rPr>
        <w:tab/>
        <w:t>5. Настоящее постановле</w:t>
      </w:r>
      <w:r w:rsidR="00B7278D">
        <w:rPr>
          <w:rFonts w:hAnsi="Times New Roman"/>
          <w:sz w:val="28"/>
          <w:lang w:bidi="ar-SA"/>
        </w:rPr>
        <w:t>ние вступает в силу с 01.01.202</w:t>
      </w:r>
      <w:r w:rsidR="0000180F">
        <w:rPr>
          <w:rFonts w:hAnsi="Times New Roman"/>
          <w:sz w:val="28"/>
          <w:lang w:bidi="ar-SA"/>
        </w:rPr>
        <w:t>3</w:t>
      </w:r>
      <w:r w:rsidRPr="00B7278D">
        <w:rPr>
          <w:rFonts w:hAnsi="Times New Roman"/>
          <w:sz w:val="28"/>
          <w:lang w:bidi="ar-SA"/>
        </w:rPr>
        <w:t>.</w:t>
      </w:r>
    </w:p>
    <w:p w:rsidR="00753BA0" w:rsidRDefault="00753BA0">
      <w:pPr>
        <w:shd w:val="clear" w:color="auto" w:fill="FFFFFF"/>
        <w:jc w:val="both"/>
        <w:rPr>
          <w:rFonts w:hAnsi="Times New Roman"/>
          <w:sz w:val="28"/>
          <w:lang w:bidi="ar-SA"/>
        </w:rPr>
      </w:pPr>
    </w:p>
    <w:p w:rsidR="00753BA0" w:rsidRDefault="00753BA0">
      <w:pPr>
        <w:shd w:val="clear" w:color="auto" w:fill="FFFFFF"/>
        <w:jc w:val="both"/>
        <w:rPr>
          <w:rFonts w:hAnsi="Times New Roman"/>
          <w:sz w:val="28"/>
          <w:lang w:bidi="ar-SA"/>
        </w:rPr>
      </w:pPr>
    </w:p>
    <w:p w:rsidR="00753BA0" w:rsidRDefault="00753BA0">
      <w:pPr>
        <w:shd w:val="clear" w:color="auto" w:fill="FFFFFF"/>
        <w:jc w:val="both"/>
        <w:rPr>
          <w:rFonts w:hAnsi="Times New Roman"/>
          <w:sz w:val="28"/>
          <w:lang w:bidi="ar-SA"/>
        </w:rPr>
      </w:pPr>
    </w:p>
    <w:p w:rsidR="00753BA0" w:rsidRDefault="00753BA0">
      <w:pPr>
        <w:shd w:val="clear" w:color="auto" w:fill="FFFFFF"/>
        <w:jc w:val="both"/>
        <w:rPr>
          <w:rFonts w:hAnsi="Times New Roman"/>
          <w:sz w:val="28"/>
          <w:lang w:bidi="ar-SA"/>
        </w:rPr>
      </w:pPr>
    </w:p>
    <w:p w:rsidR="00B7278D" w:rsidRDefault="0000180F">
      <w:pPr>
        <w:shd w:val="clear" w:color="auto" w:fill="FFFFFF"/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>Глава</w:t>
      </w:r>
      <w:r w:rsidR="00DB6200" w:rsidRPr="00DB6200">
        <w:rPr>
          <w:rFonts w:hAnsi="Times New Roman"/>
          <w:sz w:val="28"/>
          <w:lang w:bidi="ar-SA"/>
        </w:rPr>
        <w:t xml:space="preserve"> </w:t>
      </w:r>
      <w:r w:rsidR="00B7278D">
        <w:rPr>
          <w:rFonts w:hAnsi="Times New Roman"/>
          <w:sz w:val="28"/>
          <w:lang w:bidi="ar-SA"/>
        </w:rPr>
        <w:t xml:space="preserve"> администрации </w:t>
      </w:r>
    </w:p>
    <w:p w:rsidR="0049131D" w:rsidRDefault="00B7278D" w:rsidP="0049131D">
      <w:pPr>
        <w:shd w:val="clear" w:color="auto" w:fill="FFFFFF"/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 xml:space="preserve">Речного сельского поселения    </w:t>
      </w:r>
      <w:r w:rsidR="00753BA0">
        <w:rPr>
          <w:rFonts w:hAnsi="Times New Roman"/>
          <w:sz w:val="28"/>
          <w:lang w:bidi="ar-SA"/>
        </w:rPr>
        <w:t xml:space="preserve">           </w:t>
      </w:r>
      <w:r>
        <w:rPr>
          <w:rFonts w:hAnsi="Times New Roman"/>
          <w:sz w:val="28"/>
          <w:lang w:bidi="ar-SA"/>
        </w:rPr>
        <w:t xml:space="preserve">  </w:t>
      </w:r>
      <w:r w:rsidR="0000180F">
        <w:rPr>
          <w:rFonts w:hAnsi="Times New Roman"/>
          <w:sz w:val="28"/>
          <w:lang w:bidi="ar-SA"/>
        </w:rPr>
        <w:t>А.О. Ершов</w:t>
      </w:r>
      <w:r>
        <w:rPr>
          <w:rFonts w:hAnsi="Times New Roman"/>
          <w:sz w:val="28"/>
          <w:lang w:bidi="ar-SA"/>
        </w:rPr>
        <w:t xml:space="preserve">   </w:t>
      </w:r>
    </w:p>
    <w:p w:rsidR="00DB6200" w:rsidRDefault="0049131D" w:rsidP="0049131D">
      <w:pPr>
        <w:shd w:val="clear" w:color="auto" w:fill="FFFFFF"/>
        <w:jc w:val="both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z w:val="28"/>
          <w:lang w:bidi="ar-SA"/>
        </w:rPr>
        <w:t xml:space="preserve">                                                </w:t>
      </w:r>
      <w:r w:rsidR="009007B5">
        <w:rPr>
          <w:rFonts w:hAnsi="Times New Roman"/>
          <w:spacing w:val="-17"/>
          <w:sz w:val="28"/>
          <w:lang w:bidi="ar-SA"/>
        </w:rPr>
        <w:t xml:space="preserve">    </w:t>
      </w:r>
    </w:p>
    <w:p w:rsidR="004208B9" w:rsidRPr="0049131D" w:rsidRDefault="00DB6200" w:rsidP="00DB6200">
      <w:pPr>
        <w:shd w:val="clear" w:color="auto" w:fill="FFFFFF"/>
        <w:jc w:val="right"/>
        <w:rPr>
          <w:rFonts w:hAnsi="Times New Roman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br w:type="page"/>
      </w:r>
      <w:r w:rsidR="00B7278D">
        <w:rPr>
          <w:rFonts w:hAnsi="Times New Roman"/>
          <w:spacing w:val="-17"/>
          <w:sz w:val="28"/>
          <w:lang w:bidi="ar-SA"/>
        </w:rPr>
        <w:lastRenderedPageBreak/>
        <w:t xml:space="preserve"> УТВЕРЖДЕНА</w:t>
      </w:r>
    </w:p>
    <w:p w:rsidR="00B7278D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</w:p>
    <w:p w:rsidR="00B7278D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t xml:space="preserve">                                                              постановлением администрации</w:t>
      </w:r>
    </w:p>
    <w:p w:rsidR="00B7278D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t xml:space="preserve">                                                              Речного сельского поселения  </w:t>
      </w:r>
    </w:p>
    <w:p w:rsidR="00B7278D" w:rsidRPr="00D968B7" w:rsidRDefault="00B7278D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  <w:r>
        <w:rPr>
          <w:rFonts w:hAnsi="Times New Roman"/>
          <w:spacing w:val="-17"/>
          <w:sz w:val="28"/>
          <w:lang w:bidi="ar-SA"/>
        </w:rPr>
        <w:t xml:space="preserve">                                                         </w:t>
      </w:r>
      <w:r w:rsidR="00D8778D">
        <w:rPr>
          <w:rFonts w:hAnsi="Times New Roman"/>
          <w:spacing w:val="-17"/>
          <w:sz w:val="28"/>
          <w:lang w:bidi="ar-SA"/>
        </w:rPr>
        <w:t xml:space="preserve">     от </w:t>
      </w:r>
      <w:r w:rsidR="00DB6200" w:rsidRPr="00D968B7">
        <w:rPr>
          <w:rFonts w:hAnsi="Times New Roman"/>
          <w:spacing w:val="-17"/>
          <w:sz w:val="28"/>
          <w:lang w:bidi="ar-SA"/>
        </w:rPr>
        <w:t xml:space="preserve">  </w:t>
      </w:r>
      <w:r w:rsidR="00B04CCE">
        <w:rPr>
          <w:sz w:val="28"/>
          <w:szCs w:val="28"/>
        </w:rPr>
        <w:t>18.11</w:t>
      </w:r>
      <w:r w:rsidR="0000180F">
        <w:rPr>
          <w:sz w:val="28"/>
          <w:szCs w:val="28"/>
        </w:rPr>
        <w:t>.2022</w:t>
      </w:r>
      <w:r w:rsidR="00605708">
        <w:rPr>
          <w:sz w:val="28"/>
          <w:szCs w:val="28"/>
        </w:rPr>
        <w:t xml:space="preserve"> </w:t>
      </w:r>
      <w:r w:rsidR="00753BA0">
        <w:rPr>
          <w:sz w:val="28"/>
          <w:szCs w:val="28"/>
        </w:rPr>
        <w:t xml:space="preserve"> </w:t>
      </w:r>
      <w:r w:rsidR="00605708">
        <w:rPr>
          <w:sz w:val="28"/>
          <w:szCs w:val="28"/>
        </w:rPr>
        <w:t>№</w:t>
      </w:r>
      <w:r w:rsidR="00605708">
        <w:rPr>
          <w:sz w:val="28"/>
          <w:szCs w:val="28"/>
        </w:rPr>
        <w:t xml:space="preserve"> </w:t>
      </w:r>
      <w:r w:rsidR="00B04CCE">
        <w:rPr>
          <w:sz w:val="28"/>
          <w:szCs w:val="28"/>
        </w:rPr>
        <w:t>98</w:t>
      </w:r>
    </w:p>
    <w:p w:rsidR="004208B9" w:rsidRPr="00B7278D" w:rsidRDefault="004208B9" w:rsidP="00DB6200">
      <w:pPr>
        <w:shd w:val="clear" w:color="auto" w:fill="FFFFFF"/>
        <w:ind w:left="369"/>
        <w:jc w:val="right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b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  <w:b/>
          <w:spacing w:val="-17"/>
          <w:sz w:val="28"/>
          <w:lang w:bidi="ar-SA"/>
        </w:rPr>
      </w:pP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 xml:space="preserve">Муниципальная  программа </w:t>
      </w:r>
    </w:p>
    <w:p w:rsidR="004208B9" w:rsidRPr="00B7278D" w:rsidRDefault="004208B9">
      <w:pPr>
        <w:shd w:val="clear" w:color="auto" w:fill="FFFFFF"/>
        <w:ind w:left="369"/>
        <w:jc w:val="center"/>
        <w:rPr>
          <w:rFonts w:hAnsi="Times New Roman"/>
        </w:rPr>
      </w:pPr>
      <w:r w:rsidRPr="00B7278D">
        <w:rPr>
          <w:rFonts w:hAnsi="Times New Roman"/>
          <w:b/>
          <w:spacing w:val="-17"/>
          <w:sz w:val="28"/>
          <w:lang w:bidi="ar-SA"/>
        </w:rPr>
        <w:t>«Организация библиотечного обслуживания населения муниципального образования  Речное сельское поселение Куменского ра</w:t>
      </w:r>
      <w:r w:rsidR="00B7278D">
        <w:rPr>
          <w:rFonts w:hAnsi="Times New Roman"/>
          <w:b/>
          <w:spacing w:val="-17"/>
          <w:sz w:val="28"/>
          <w:lang w:bidi="ar-SA"/>
        </w:rPr>
        <w:t>йона  Кировской области  на 202</w:t>
      </w:r>
      <w:r w:rsidR="0000180F">
        <w:rPr>
          <w:rFonts w:hAnsi="Times New Roman"/>
          <w:b/>
          <w:spacing w:val="-17"/>
          <w:sz w:val="28"/>
          <w:lang w:bidi="ar-SA"/>
        </w:rPr>
        <w:t>3</w:t>
      </w:r>
      <w:r w:rsidR="00B7278D">
        <w:rPr>
          <w:rFonts w:hAnsi="Times New Roman"/>
          <w:b/>
          <w:spacing w:val="-17"/>
          <w:sz w:val="28"/>
          <w:lang w:bidi="ar-SA"/>
        </w:rPr>
        <w:t>-202</w:t>
      </w:r>
      <w:r w:rsidR="0000180F">
        <w:rPr>
          <w:rFonts w:hAnsi="Times New Roman"/>
          <w:b/>
          <w:spacing w:val="-17"/>
          <w:sz w:val="28"/>
          <w:lang w:bidi="ar-SA"/>
        </w:rPr>
        <w:t xml:space="preserve">5 </w:t>
      </w:r>
      <w:r w:rsidRPr="00B7278D">
        <w:rPr>
          <w:rFonts w:hAnsi="Times New Roman"/>
          <w:b/>
          <w:spacing w:val="-17"/>
          <w:sz w:val="28"/>
          <w:lang w:bidi="ar-SA"/>
        </w:rPr>
        <w:t>годы»</w:t>
      </w: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Pr="00B7278D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4208B9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Pr="00B7278D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4208B9" w:rsidRDefault="004208B9">
      <w:pPr>
        <w:jc w:val="center"/>
        <w:rPr>
          <w:rFonts w:hAnsi="Times New Roman"/>
          <w:b/>
          <w:sz w:val="28"/>
          <w:lang w:bidi="ar-SA"/>
        </w:rPr>
      </w:pPr>
    </w:p>
    <w:p w:rsidR="00B51871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B51871" w:rsidRPr="00B7278D" w:rsidRDefault="00B51871">
      <w:pPr>
        <w:jc w:val="center"/>
        <w:rPr>
          <w:rFonts w:hAnsi="Times New Roman"/>
          <w:b/>
          <w:sz w:val="28"/>
          <w:lang w:bidi="ar-SA"/>
        </w:rPr>
      </w:pPr>
    </w:p>
    <w:p w:rsidR="004208B9" w:rsidRPr="00B51871" w:rsidRDefault="004208B9">
      <w:pPr>
        <w:jc w:val="center"/>
        <w:rPr>
          <w:rFonts w:hAnsi="Times New Roman"/>
          <w:sz w:val="28"/>
          <w:lang w:bidi="ar-SA"/>
        </w:rPr>
      </w:pPr>
    </w:p>
    <w:p w:rsidR="004208B9" w:rsidRPr="00B51871" w:rsidRDefault="00B51871">
      <w:pPr>
        <w:jc w:val="center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>п</w:t>
      </w:r>
      <w:r w:rsidRPr="00B51871">
        <w:rPr>
          <w:rFonts w:hAnsi="Times New Roman"/>
          <w:sz w:val="28"/>
          <w:lang w:bidi="ar-SA"/>
        </w:rPr>
        <w:t>. Речной</w:t>
      </w:r>
    </w:p>
    <w:p w:rsidR="00B51871" w:rsidRPr="00D968B7" w:rsidRDefault="00B51871">
      <w:pPr>
        <w:jc w:val="center"/>
        <w:rPr>
          <w:rFonts w:hAnsi="Times New Roman"/>
          <w:sz w:val="28"/>
          <w:lang w:bidi="ar-SA"/>
        </w:rPr>
      </w:pPr>
      <w:r w:rsidRPr="00B51871">
        <w:rPr>
          <w:rFonts w:hAnsi="Times New Roman"/>
          <w:sz w:val="28"/>
          <w:lang w:bidi="ar-SA"/>
        </w:rPr>
        <w:t>20</w:t>
      </w:r>
      <w:r w:rsidR="00D8778D">
        <w:rPr>
          <w:rFonts w:hAnsi="Times New Roman"/>
          <w:sz w:val="28"/>
          <w:lang w:bidi="ar-SA"/>
        </w:rPr>
        <w:t>2</w:t>
      </w:r>
      <w:r w:rsidR="0000180F">
        <w:rPr>
          <w:rFonts w:hAnsi="Times New Roman"/>
          <w:sz w:val="28"/>
          <w:lang w:bidi="ar-SA"/>
        </w:rPr>
        <w:t>2</w:t>
      </w:r>
    </w:p>
    <w:p w:rsidR="004208B9" w:rsidRPr="00B51871" w:rsidRDefault="004208B9">
      <w:pPr>
        <w:jc w:val="center"/>
        <w:rPr>
          <w:rFonts w:hAnsi="Times New Roman"/>
          <w:sz w:val="28"/>
          <w:lang w:bidi="ar-SA"/>
        </w:rPr>
      </w:pPr>
    </w:p>
    <w:p w:rsidR="004208B9" w:rsidRPr="00B51871" w:rsidRDefault="004208B9">
      <w:pPr>
        <w:jc w:val="center"/>
        <w:rPr>
          <w:rFonts w:hAnsi="Times New Roman"/>
          <w:sz w:val="28"/>
          <w:lang w:bidi="ar-SA"/>
        </w:rPr>
      </w:pPr>
    </w:p>
    <w:p w:rsidR="004208B9" w:rsidRPr="00B7278D" w:rsidRDefault="004208B9" w:rsidP="0049131D">
      <w:pPr>
        <w:pStyle w:val="c7e0e3eeebeee2eeea1"/>
        <w:tabs>
          <w:tab w:val="left" w:pos="9214"/>
        </w:tabs>
        <w:ind w:hanging="567"/>
        <w:rPr>
          <w:rFonts w:hAnsi="Times New Roman"/>
          <w:bCs w:val="0"/>
          <w:szCs w:val="24"/>
        </w:rPr>
      </w:pPr>
      <w:r w:rsidRPr="00B7278D">
        <w:rPr>
          <w:rFonts w:hAnsi="Times New Roman"/>
          <w:bCs w:val="0"/>
          <w:szCs w:val="24"/>
        </w:rPr>
        <w:t>ПАСПОРТ</w:t>
      </w:r>
    </w:p>
    <w:p w:rsidR="004208B9" w:rsidRPr="00B7278D" w:rsidRDefault="004208B9">
      <w:pPr>
        <w:shd w:val="clear" w:color="auto" w:fill="FFFFFF"/>
        <w:jc w:val="center"/>
        <w:rPr>
          <w:rFonts w:hAnsi="Times New Roman"/>
        </w:rPr>
      </w:pPr>
      <w:r w:rsidRPr="00B7278D">
        <w:rPr>
          <w:rFonts w:hAnsi="Times New Roman"/>
          <w:b/>
          <w:sz w:val="28"/>
        </w:rPr>
        <w:t xml:space="preserve"> </w:t>
      </w:r>
      <w:r w:rsidRPr="00B7278D">
        <w:rPr>
          <w:rFonts w:hAnsi="Times New Roman"/>
          <w:b/>
          <w:sz w:val="28"/>
          <w:lang w:bidi="ar-SA"/>
        </w:rPr>
        <w:t>муниципальной программы</w:t>
      </w:r>
      <w:r w:rsidRPr="00B7278D">
        <w:rPr>
          <w:rFonts w:hAnsi="Times New Roman"/>
          <w:b/>
          <w:lang w:bidi="ar-SA"/>
        </w:rPr>
        <w:t xml:space="preserve"> </w:t>
      </w:r>
      <w:r w:rsidRPr="00B7278D">
        <w:rPr>
          <w:rFonts w:hAnsi="Times New Roman"/>
          <w:b/>
          <w:sz w:val="28"/>
          <w:lang w:bidi="ar-SA"/>
        </w:rPr>
        <w:t>«Организация библиотечного обслуживания населения  муниципального образования Речное сельское поселение Куменского рай</w:t>
      </w:r>
      <w:r w:rsidR="00B51871">
        <w:rPr>
          <w:rFonts w:hAnsi="Times New Roman"/>
          <w:b/>
          <w:sz w:val="28"/>
          <w:lang w:bidi="ar-SA"/>
        </w:rPr>
        <w:t>она  Кировской области  на  202</w:t>
      </w:r>
      <w:r w:rsidR="0000180F">
        <w:rPr>
          <w:rFonts w:hAnsi="Times New Roman"/>
          <w:b/>
          <w:sz w:val="28"/>
          <w:lang w:bidi="ar-SA"/>
        </w:rPr>
        <w:t>3</w:t>
      </w:r>
      <w:r w:rsidR="00B51871">
        <w:rPr>
          <w:rFonts w:hAnsi="Times New Roman"/>
          <w:b/>
          <w:sz w:val="28"/>
          <w:lang w:bidi="ar-SA"/>
        </w:rPr>
        <w:t>-202</w:t>
      </w:r>
      <w:r w:rsidR="0000180F">
        <w:rPr>
          <w:rFonts w:hAnsi="Times New Roman"/>
          <w:b/>
          <w:sz w:val="28"/>
          <w:lang w:bidi="ar-SA"/>
        </w:rPr>
        <w:t>5</w:t>
      </w:r>
      <w:r w:rsidRPr="00B7278D">
        <w:rPr>
          <w:rFonts w:hAnsi="Times New Roman"/>
          <w:b/>
          <w:sz w:val="28"/>
          <w:lang w:bidi="ar-SA"/>
        </w:rPr>
        <w:t xml:space="preserve"> годы»</w:t>
      </w:r>
    </w:p>
    <w:p w:rsidR="004208B9" w:rsidRPr="00B7278D" w:rsidRDefault="004208B9">
      <w:pPr>
        <w:shd w:val="clear" w:color="auto" w:fill="FFFFFF"/>
        <w:jc w:val="center"/>
        <w:rPr>
          <w:rFonts w:hAnsi="Times New Roman"/>
        </w:rPr>
      </w:pP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4"/>
        <w:gridCol w:w="6767"/>
      </w:tblGrid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Ответственный</w:t>
            </w:r>
          </w:p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исполнитель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Речная сельская библиотека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Соисполнители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Олимпийская сельская библиотека - филиал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Цель муниципальной 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Задачи муниципальной 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Задачами, решаемыми в рамках программы, являются:</w:t>
            </w:r>
          </w:p>
          <w:p w:rsidR="004208B9" w:rsidRPr="00B51871" w:rsidRDefault="004208B9">
            <w:pPr>
              <w:shd w:val="clear" w:color="auto" w:fill="FFFFFF"/>
              <w:tabs>
                <w:tab w:val="left" w:pos="345"/>
              </w:tabs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• совершенствование организации библиотечного обслуживания населения;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• повышение качества формирования библиотечного фонда, обеспечение высокого уровня его сохранности;</w:t>
            </w:r>
          </w:p>
          <w:p w:rsidR="004208B9" w:rsidRPr="00B51871" w:rsidRDefault="004208B9">
            <w:pPr>
              <w:pStyle w:val="a5"/>
              <w:shd w:val="clear" w:color="auto" w:fill="FFFFFF"/>
              <w:ind w:left="0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•   методическое обеспечение развития библиотек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- количество зарегистрированных  пользователей библиотек, чел.;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- количество выданных библиотечных документов,  тыс. экз.;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- доля населения, обслуживаемого библиотеками от общего количества населения, %.</w:t>
            </w:r>
          </w:p>
        </w:tc>
      </w:tr>
      <w:tr w:rsidR="004208B9" w:rsidRPr="00B51871" w:rsidTr="0049131D">
        <w:trPr>
          <w:trHeight w:val="576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Этапы и сроки реализации муници-пальной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B51871" w:rsidRDefault="00B51871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202</w:t>
            </w:r>
            <w:r w:rsidR="0000180F">
              <w:rPr>
                <w:rFonts w:hAnsi="Times New Roman"/>
                <w:sz w:val="28"/>
              </w:rPr>
              <w:t>3</w:t>
            </w:r>
            <w:r w:rsidRPr="00B51871">
              <w:rPr>
                <w:rFonts w:hAnsi="Times New Roman"/>
                <w:sz w:val="28"/>
              </w:rPr>
              <w:t>-202</w:t>
            </w:r>
            <w:r w:rsidR="0000180F">
              <w:rPr>
                <w:rFonts w:hAnsi="Times New Roman"/>
                <w:sz w:val="28"/>
              </w:rPr>
              <w:t>5</w:t>
            </w:r>
            <w:r w:rsidRPr="00B51871">
              <w:rPr>
                <w:rFonts w:hAnsi="Times New Roman"/>
                <w:sz w:val="28"/>
              </w:rPr>
              <w:t xml:space="preserve"> </w:t>
            </w:r>
            <w:r w:rsidR="004208B9" w:rsidRPr="00B51871">
              <w:rPr>
                <w:rFonts w:hAnsi="Times New Roman"/>
                <w:sz w:val="28"/>
              </w:rPr>
              <w:t>годы, выделение этапов не предусмотрено</w:t>
            </w: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  <w:sz w:val="28"/>
              </w:rPr>
            </w:pPr>
          </w:p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  <w:sz w:val="28"/>
              </w:rPr>
            </w:pPr>
          </w:p>
        </w:tc>
      </w:tr>
      <w:tr w:rsidR="004208B9" w:rsidRPr="00B51871" w:rsidTr="0049131D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Объемы ассигнований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Общий объем финансирования программы:</w:t>
            </w:r>
          </w:p>
          <w:p w:rsidR="004208B9" w:rsidRPr="00E3088D" w:rsidRDefault="001A0198">
            <w:pPr>
              <w:shd w:val="clear" w:color="auto" w:fill="FFFFFF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/>
                <w:sz w:val="28"/>
              </w:rPr>
              <w:t>в</w:t>
            </w:r>
            <w:r w:rsidR="004208B9" w:rsidRPr="00B51871">
              <w:rPr>
                <w:rFonts w:hAnsi="Times New Roman"/>
                <w:sz w:val="28"/>
              </w:rPr>
              <w:t>сего</w:t>
            </w:r>
            <w:r>
              <w:rPr>
                <w:rFonts w:hAnsi="Times New Roman"/>
                <w:sz w:val="28"/>
              </w:rPr>
              <w:t xml:space="preserve"> –</w:t>
            </w:r>
            <w:r w:rsidR="004208B9" w:rsidRPr="00B51871">
              <w:rPr>
                <w:rFonts w:hAnsi="Times New Roman"/>
                <w:sz w:val="28"/>
              </w:rPr>
              <w:t xml:space="preserve"> </w:t>
            </w:r>
            <w:r w:rsidR="0000180F">
              <w:rPr>
                <w:rFonts w:hAnsi="Times New Roman"/>
                <w:color w:val="auto"/>
                <w:sz w:val="28"/>
              </w:rPr>
              <w:t>2163,6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тыс.руб., в т.ч. бюджет поселения:        </w:t>
            </w:r>
            <w:r w:rsidR="0000180F">
              <w:rPr>
                <w:rFonts w:hAnsi="Times New Roman"/>
                <w:color w:val="auto"/>
                <w:sz w:val="28"/>
              </w:rPr>
              <w:t>2163,6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руб.,  в т.ч. по годам:</w:t>
            </w:r>
          </w:p>
          <w:p w:rsidR="004208B9" w:rsidRPr="00E3088D" w:rsidRDefault="00B51871">
            <w:pPr>
              <w:shd w:val="clear" w:color="auto" w:fill="FFFFFF"/>
              <w:jc w:val="both"/>
              <w:rPr>
                <w:rFonts w:hAnsi="Times New Roman"/>
                <w:color w:val="auto"/>
              </w:rPr>
            </w:pPr>
            <w:r w:rsidRPr="00E3088D">
              <w:rPr>
                <w:rFonts w:hAnsi="Times New Roman"/>
                <w:color w:val="auto"/>
                <w:sz w:val="28"/>
              </w:rPr>
              <w:t xml:space="preserve"> 202</w:t>
            </w:r>
            <w:r w:rsidR="0000180F">
              <w:rPr>
                <w:rFonts w:hAnsi="Times New Roman"/>
                <w:color w:val="auto"/>
                <w:sz w:val="28"/>
              </w:rPr>
              <w:t>3</w:t>
            </w:r>
            <w:r w:rsidR="001A0198">
              <w:rPr>
                <w:rFonts w:hAnsi="Times New Roman"/>
                <w:color w:val="auto"/>
                <w:sz w:val="28"/>
              </w:rPr>
              <w:t xml:space="preserve"> </w:t>
            </w:r>
            <w:r w:rsidR="00055E1F" w:rsidRPr="00055E1F">
              <w:rPr>
                <w:rFonts w:hAnsi="Times New Roman"/>
                <w:color w:val="auto"/>
                <w:sz w:val="28"/>
              </w:rPr>
              <w:t>-</w:t>
            </w:r>
            <w:r w:rsidR="0000180F">
              <w:rPr>
                <w:rFonts w:hAnsi="Times New Roman"/>
                <w:color w:val="auto"/>
                <w:sz w:val="28"/>
              </w:rPr>
              <w:t>859,6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</w:t>
            </w:r>
            <w:r w:rsidRPr="00E3088D">
              <w:rPr>
                <w:rFonts w:hAnsi="Times New Roman"/>
                <w:color w:val="auto"/>
                <w:sz w:val="28"/>
              </w:rPr>
              <w:t>.,    202</w:t>
            </w:r>
            <w:r w:rsidR="0000180F">
              <w:rPr>
                <w:rFonts w:hAnsi="Times New Roman"/>
                <w:color w:val="auto"/>
                <w:sz w:val="28"/>
              </w:rPr>
              <w:t>4</w:t>
            </w:r>
            <w:r w:rsidR="001A0198">
              <w:rPr>
                <w:rFonts w:hAnsi="Times New Roman"/>
                <w:color w:val="auto"/>
                <w:sz w:val="28"/>
              </w:rPr>
              <w:t xml:space="preserve"> </w:t>
            </w:r>
            <w:r w:rsidR="005045FB">
              <w:rPr>
                <w:rFonts w:hAnsi="Times New Roman"/>
                <w:color w:val="auto"/>
                <w:sz w:val="28"/>
              </w:rPr>
              <w:t>–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</w:t>
            </w:r>
            <w:r w:rsidR="005045FB">
              <w:rPr>
                <w:rFonts w:hAnsi="Times New Roman"/>
                <w:color w:val="auto"/>
                <w:sz w:val="28"/>
              </w:rPr>
              <w:t>697,1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руб.,  </w:t>
            </w:r>
          </w:p>
          <w:p w:rsidR="004208B9" w:rsidRPr="00B51871" w:rsidRDefault="00D8778D" w:rsidP="00D8778D">
            <w:pPr>
              <w:shd w:val="clear" w:color="auto" w:fill="FFFFFF"/>
              <w:jc w:val="both"/>
              <w:rPr>
                <w:rFonts w:hAnsi="Times New Roman"/>
              </w:rPr>
            </w:pPr>
            <w:r>
              <w:rPr>
                <w:rFonts w:hAnsi="Times New Roman"/>
                <w:color w:val="auto"/>
                <w:sz w:val="28"/>
              </w:rPr>
              <w:t xml:space="preserve"> 202</w:t>
            </w:r>
            <w:r w:rsidR="0000180F">
              <w:rPr>
                <w:rFonts w:hAnsi="Times New Roman"/>
                <w:color w:val="auto"/>
                <w:sz w:val="28"/>
              </w:rPr>
              <w:t>5</w:t>
            </w:r>
            <w:r w:rsidR="001A0198">
              <w:rPr>
                <w:rFonts w:hAnsi="Times New Roman"/>
                <w:color w:val="auto"/>
                <w:sz w:val="28"/>
              </w:rPr>
              <w:t xml:space="preserve"> 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– </w:t>
            </w:r>
            <w:r w:rsidR="005045FB">
              <w:rPr>
                <w:rFonts w:hAnsi="Times New Roman"/>
                <w:color w:val="auto"/>
                <w:sz w:val="28"/>
              </w:rPr>
              <w:t>606,9</w:t>
            </w:r>
            <w:r w:rsidR="004208B9" w:rsidRPr="00E3088D">
              <w:rPr>
                <w:rFonts w:hAnsi="Times New Roman"/>
                <w:color w:val="auto"/>
                <w:sz w:val="28"/>
              </w:rPr>
              <w:t xml:space="preserve"> тыс. руб.</w:t>
            </w:r>
          </w:p>
        </w:tc>
      </w:tr>
      <w:tr w:rsidR="004208B9" w:rsidRPr="00B51871" w:rsidTr="0049131D">
        <w:trPr>
          <w:trHeight w:val="1079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51871" w:rsidRDefault="004208B9">
            <w:pPr>
              <w:jc w:val="both"/>
              <w:rPr>
                <w:rFonts w:hAnsi="Times New Roman"/>
              </w:rPr>
            </w:pPr>
            <w:r w:rsidRPr="00B51871">
              <w:rPr>
                <w:rFonts w:hAnsi="Times New Roman"/>
                <w:sz w:val="28"/>
              </w:rPr>
              <w:t>По итогам реализации Программы будет достигнуто:</w:t>
            </w:r>
          </w:p>
          <w:p w:rsidR="004208B9" w:rsidRPr="008125D3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8125D3">
              <w:rPr>
                <w:rFonts w:hAnsi="Times New Roman"/>
                <w:sz w:val="28"/>
              </w:rPr>
              <w:t xml:space="preserve">- количество зарегистрированных  пользователей библиотек – </w:t>
            </w:r>
            <w:r w:rsidR="008125D3" w:rsidRPr="008125D3">
              <w:rPr>
                <w:rFonts w:hAnsi="Times New Roman"/>
                <w:sz w:val="28"/>
              </w:rPr>
              <w:t>9</w:t>
            </w:r>
            <w:r w:rsidR="008125D3" w:rsidRPr="008125D3">
              <w:rPr>
                <w:rFonts w:hAnsi="Times New Roman"/>
                <w:color w:val="auto"/>
                <w:sz w:val="28"/>
              </w:rPr>
              <w:t>6</w:t>
            </w:r>
            <w:r w:rsidR="00A91BD8" w:rsidRPr="008125D3">
              <w:rPr>
                <w:rFonts w:hAnsi="Times New Roman"/>
                <w:color w:val="auto"/>
                <w:sz w:val="28"/>
              </w:rPr>
              <w:t>0</w:t>
            </w:r>
            <w:r w:rsidRPr="008125D3">
              <w:rPr>
                <w:rFonts w:hAnsi="Times New Roman"/>
                <w:color w:val="auto"/>
                <w:sz w:val="28"/>
              </w:rPr>
              <w:t xml:space="preserve"> </w:t>
            </w:r>
            <w:r w:rsidRPr="008125D3">
              <w:rPr>
                <w:rFonts w:hAnsi="Times New Roman"/>
                <w:sz w:val="28"/>
              </w:rPr>
              <w:t>чел.</w:t>
            </w:r>
          </w:p>
          <w:p w:rsidR="004208B9" w:rsidRPr="008125D3" w:rsidRDefault="004208B9">
            <w:pPr>
              <w:shd w:val="clear" w:color="auto" w:fill="FFFFFF"/>
              <w:jc w:val="both"/>
              <w:rPr>
                <w:rFonts w:hAnsi="Times New Roman"/>
              </w:rPr>
            </w:pPr>
            <w:r w:rsidRPr="008125D3">
              <w:rPr>
                <w:rFonts w:hAnsi="Times New Roman"/>
                <w:sz w:val="28"/>
              </w:rPr>
              <w:t>- количество выданных библиотечных документов-</w:t>
            </w:r>
          </w:p>
          <w:p w:rsidR="004208B9" w:rsidRPr="008125D3" w:rsidRDefault="00A91BD8">
            <w:pPr>
              <w:shd w:val="clear" w:color="auto" w:fill="FFFFFF"/>
              <w:jc w:val="both"/>
              <w:rPr>
                <w:rFonts w:hAnsi="Times New Roman"/>
              </w:rPr>
            </w:pPr>
            <w:r w:rsidRPr="008125D3">
              <w:rPr>
                <w:rFonts w:hAnsi="Times New Roman"/>
                <w:color w:val="auto"/>
                <w:sz w:val="28"/>
              </w:rPr>
              <w:t>18</w:t>
            </w:r>
            <w:r w:rsidR="008125D3" w:rsidRPr="008125D3">
              <w:rPr>
                <w:rFonts w:hAnsi="Times New Roman"/>
                <w:color w:val="auto"/>
                <w:sz w:val="28"/>
              </w:rPr>
              <w:t>.</w:t>
            </w:r>
            <w:r w:rsidR="00C310EB">
              <w:rPr>
                <w:rFonts w:hAnsi="Times New Roman"/>
                <w:color w:val="auto"/>
                <w:sz w:val="28"/>
              </w:rPr>
              <w:t>2</w:t>
            </w:r>
            <w:r w:rsidR="004208B9" w:rsidRPr="008125D3">
              <w:rPr>
                <w:rFonts w:hAnsi="Times New Roman"/>
                <w:sz w:val="28"/>
              </w:rPr>
              <w:t xml:space="preserve"> тыс.</w:t>
            </w:r>
            <w:r w:rsidRPr="008125D3">
              <w:rPr>
                <w:rFonts w:hAnsi="Times New Roman"/>
                <w:sz w:val="28"/>
              </w:rPr>
              <w:t xml:space="preserve"> </w:t>
            </w:r>
            <w:r w:rsidR="004208B9" w:rsidRPr="008125D3">
              <w:rPr>
                <w:rFonts w:hAnsi="Times New Roman"/>
                <w:sz w:val="28"/>
              </w:rPr>
              <w:t xml:space="preserve">экз. </w:t>
            </w:r>
          </w:p>
          <w:p w:rsidR="004208B9" w:rsidRPr="00B51871" w:rsidRDefault="004208B9" w:rsidP="008125D3">
            <w:pPr>
              <w:shd w:val="clear" w:color="auto" w:fill="FFFFFF"/>
              <w:jc w:val="both"/>
              <w:rPr>
                <w:rFonts w:hAnsi="Times New Roman"/>
              </w:rPr>
            </w:pPr>
            <w:r w:rsidRPr="008125D3">
              <w:rPr>
                <w:rFonts w:hAnsi="Times New Roman"/>
                <w:sz w:val="28"/>
              </w:rPr>
              <w:t xml:space="preserve">- доля населения, обслуживаемого библиотеками от общего количества населения </w:t>
            </w:r>
            <w:r w:rsidR="00AB314E" w:rsidRPr="008125D3">
              <w:rPr>
                <w:rFonts w:hAnsi="Times New Roman"/>
                <w:color w:val="auto"/>
                <w:sz w:val="28"/>
              </w:rPr>
              <w:t xml:space="preserve">- </w:t>
            </w:r>
            <w:r w:rsidR="00A91BD8" w:rsidRPr="008125D3">
              <w:rPr>
                <w:rFonts w:hAnsi="Times New Roman"/>
                <w:color w:val="auto"/>
                <w:sz w:val="28"/>
              </w:rPr>
              <w:t>5</w:t>
            </w:r>
            <w:r w:rsidR="008125D3" w:rsidRPr="008125D3">
              <w:rPr>
                <w:rFonts w:hAnsi="Times New Roman"/>
                <w:color w:val="auto"/>
                <w:sz w:val="28"/>
              </w:rPr>
              <w:t>8</w:t>
            </w:r>
            <w:r w:rsidRPr="008125D3">
              <w:rPr>
                <w:rFonts w:hAnsi="Times New Roman"/>
                <w:color w:val="auto"/>
                <w:sz w:val="28"/>
              </w:rPr>
              <w:t>%.</w:t>
            </w:r>
          </w:p>
        </w:tc>
      </w:tr>
    </w:tbl>
    <w:p w:rsidR="004208B9" w:rsidRPr="00B51871" w:rsidRDefault="004208B9">
      <w:pPr>
        <w:pStyle w:val="c7e0e3eeebeee2eeea1"/>
        <w:numPr>
          <w:ilvl w:val="0"/>
          <w:numId w:val="2"/>
        </w:numPr>
        <w:rPr>
          <w:rFonts w:hAnsi="Times New Roman"/>
          <w:bCs w:val="0"/>
          <w:szCs w:val="24"/>
        </w:rPr>
      </w:pPr>
      <w:r w:rsidRPr="00B51871">
        <w:rPr>
          <w:rFonts w:hAnsi="Times New Roman"/>
          <w:bCs w:val="0"/>
          <w:szCs w:val="24"/>
        </w:rPr>
        <w:t>Общая характеристика сферы реализации муниципальной программы,  в том числе формулировки основных проблем в указанной сфере и прогноз её развития</w:t>
      </w:r>
    </w:p>
    <w:p w:rsidR="004208B9" w:rsidRPr="00B51871" w:rsidRDefault="004208B9">
      <w:pPr>
        <w:rPr>
          <w:rFonts w:hAnsi="Times New Roman"/>
          <w:i/>
          <w:lang w:bidi="ar-SA"/>
        </w:rPr>
      </w:pPr>
    </w:p>
    <w:p w:rsidR="004208B9" w:rsidRPr="008125D3" w:rsidRDefault="004208B9">
      <w:pPr>
        <w:shd w:val="clear" w:color="auto" w:fill="FFFFFF"/>
        <w:jc w:val="both"/>
        <w:rPr>
          <w:rFonts w:hAnsi="Times New Roman"/>
        </w:rPr>
      </w:pPr>
      <w:r w:rsidRPr="00B51871">
        <w:rPr>
          <w:rFonts w:hAnsi="Times New Roman"/>
          <w:sz w:val="28"/>
          <w:lang w:bidi="ar-SA"/>
        </w:rPr>
        <w:tab/>
        <w:t>Муниципальное казенное учреждение Речная сельская библиотека (дале</w:t>
      </w:r>
      <w:r w:rsidRPr="008125D3">
        <w:rPr>
          <w:rFonts w:hAnsi="Times New Roman"/>
          <w:sz w:val="28"/>
          <w:lang w:bidi="ar-SA"/>
        </w:rPr>
        <w:t>е–библиотека) является культурно-информационным, образовательным учреждением. Имеет  филиал: Олимпийская сельская библиотека.</w:t>
      </w:r>
    </w:p>
    <w:p w:rsidR="00112542" w:rsidRPr="003A2C99" w:rsidRDefault="00B51871">
      <w:pPr>
        <w:shd w:val="clear" w:color="auto" w:fill="FFFFFF"/>
        <w:jc w:val="both"/>
        <w:rPr>
          <w:rFonts w:hAnsi="Times New Roman"/>
        </w:rPr>
      </w:pPr>
      <w:r w:rsidRPr="008125D3">
        <w:rPr>
          <w:rFonts w:hAnsi="Times New Roman"/>
          <w:sz w:val="28"/>
          <w:lang w:bidi="ar-SA"/>
        </w:rPr>
        <w:t>К</w:t>
      </w:r>
      <w:r w:rsidR="004208B9" w:rsidRPr="008125D3">
        <w:rPr>
          <w:rFonts w:hAnsi="Times New Roman"/>
          <w:sz w:val="28"/>
          <w:lang w:bidi="ar-SA"/>
        </w:rPr>
        <w:t>оличество пользователей в библиотеках</w:t>
      </w:r>
      <w:r w:rsidR="00AB314E" w:rsidRPr="008125D3">
        <w:rPr>
          <w:rFonts w:hAnsi="Times New Roman"/>
          <w:sz w:val="28"/>
          <w:lang w:bidi="ar-SA"/>
        </w:rPr>
        <w:t xml:space="preserve"> (чел.)</w:t>
      </w:r>
      <w:r w:rsidR="004208B9" w:rsidRPr="008125D3">
        <w:rPr>
          <w:rFonts w:hAnsi="Times New Roman"/>
          <w:sz w:val="28"/>
          <w:lang w:bidi="ar-SA"/>
        </w:rPr>
        <w:t>:</w:t>
      </w:r>
    </w:p>
    <w:p w:rsidR="004208B9" w:rsidRPr="00C310EB" w:rsidRDefault="008F6373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3A2C99">
        <w:rPr>
          <w:rFonts w:hAnsi="Times New Roman"/>
          <w:sz w:val="28"/>
          <w:lang w:bidi="ar-SA"/>
        </w:rPr>
        <w:tab/>
        <w:t>в 20</w:t>
      </w:r>
      <w:r w:rsidR="00D968B7" w:rsidRPr="003A2C99">
        <w:rPr>
          <w:rFonts w:hAnsi="Times New Roman"/>
          <w:sz w:val="28"/>
          <w:lang w:bidi="ar-SA"/>
        </w:rPr>
        <w:t>2</w:t>
      </w:r>
      <w:r w:rsidR="00DA6789" w:rsidRPr="00C310EB">
        <w:rPr>
          <w:rFonts w:hAnsi="Times New Roman"/>
          <w:sz w:val="28"/>
          <w:lang w:bidi="ar-SA"/>
        </w:rPr>
        <w:t>2</w:t>
      </w:r>
      <w:r w:rsidR="008B55DB" w:rsidRPr="003A2C99">
        <w:rPr>
          <w:rFonts w:hAnsi="Times New Roman"/>
          <w:sz w:val="28"/>
          <w:lang w:bidi="ar-SA"/>
        </w:rPr>
        <w:t xml:space="preserve"> году </w:t>
      </w:r>
      <w:r w:rsidR="00112542" w:rsidRPr="003A2C99">
        <w:rPr>
          <w:rFonts w:hAnsi="Times New Roman"/>
          <w:sz w:val="28"/>
          <w:lang w:bidi="ar-SA"/>
        </w:rPr>
        <w:t>–</w:t>
      </w:r>
      <w:r w:rsidR="003A2C99" w:rsidRPr="00C310EB">
        <w:rPr>
          <w:rFonts w:hAnsi="Times New Roman"/>
          <w:sz w:val="28"/>
          <w:lang w:bidi="ar-SA"/>
        </w:rPr>
        <w:t>800</w:t>
      </w:r>
    </w:p>
    <w:p w:rsidR="00112542" w:rsidRPr="002E2C4F" w:rsidRDefault="00930D30">
      <w:pPr>
        <w:shd w:val="clear" w:color="auto" w:fill="FFFFFF"/>
        <w:jc w:val="both"/>
        <w:rPr>
          <w:rFonts w:hAnsi="Times New Roman"/>
          <w:sz w:val="28"/>
          <w:szCs w:val="28"/>
        </w:rPr>
      </w:pPr>
      <w:r w:rsidRPr="003A2C99">
        <w:rPr>
          <w:rFonts w:hAnsi="Times New Roman"/>
        </w:rPr>
        <w:t xml:space="preserve">    </w:t>
      </w:r>
      <w:r w:rsidR="00112542" w:rsidRPr="003A2C99">
        <w:rPr>
          <w:rFonts w:hAnsi="Times New Roman"/>
        </w:rPr>
        <w:t xml:space="preserve">        </w:t>
      </w:r>
      <w:r w:rsidR="00112542" w:rsidRPr="003A2C99">
        <w:rPr>
          <w:rFonts w:hAnsi="Times New Roman"/>
          <w:sz w:val="28"/>
          <w:szCs w:val="28"/>
        </w:rPr>
        <w:t>в</w:t>
      </w:r>
      <w:r w:rsidR="003640BD" w:rsidRPr="003A2C99">
        <w:rPr>
          <w:rFonts w:hAnsi="Times New Roman"/>
          <w:sz w:val="28"/>
          <w:szCs w:val="28"/>
        </w:rPr>
        <w:t xml:space="preserve"> </w:t>
      </w:r>
      <w:r w:rsidR="00112542" w:rsidRPr="003A2C99">
        <w:rPr>
          <w:rFonts w:hAnsi="Times New Roman"/>
          <w:sz w:val="28"/>
          <w:szCs w:val="28"/>
        </w:rPr>
        <w:t>202</w:t>
      </w:r>
      <w:r w:rsidR="00DA6789" w:rsidRPr="00C310EB">
        <w:rPr>
          <w:rFonts w:hAnsi="Times New Roman"/>
          <w:sz w:val="28"/>
          <w:szCs w:val="28"/>
        </w:rPr>
        <w:t>3</w:t>
      </w:r>
      <w:r w:rsidR="00112542" w:rsidRPr="003A2C99">
        <w:rPr>
          <w:rFonts w:hAnsi="Times New Roman"/>
          <w:sz w:val="28"/>
          <w:szCs w:val="28"/>
        </w:rPr>
        <w:t xml:space="preserve"> году-</w:t>
      </w:r>
      <w:r w:rsidR="003640BD" w:rsidRPr="003A2C99">
        <w:rPr>
          <w:rFonts w:hAnsi="Times New Roman"/>
          <w:sz w:val="28"/>
          <w:szCs w:val="28"/>
        </w:rPr>
        <w:t xml:space="preserve"> </w:t>
      </w:r>
      <w:r w:rsidR="003A2C99" w:rsidRPr="00C310EB">
        <w:rPr>
          <w:rFonts w:hAnsi="Times New Roman"/>
          <w:sz w:val="28"/>
          <w:szCs w:val="28"/>
        </w:rPr>
        <w:t>900</w:t>
      </w:r>
      <w:r w:rsidR="004208B9" w:rsidRPr="003A2C99">
        <w:rPr>
          <w:rFonts w:hAnsi="Times New Roman"/>
          <w:b/>
          <w:sz w:val="28"/>
          <w:lang w:bidi="ar-SA"/>
        </w:rPr>
        <w:tab/>
      </w:r>
    </w:p>
    <w:p w:rsidR="004208B9" w:rsidRPr="003A2C99" w:rsidRDefault="00B51871">
      <w:pPr>
        <w:shd w:val="clear" w:color="auto" w:fill="FFFFFF"/>
        <w:jc w:val="both"/>
        <w:rPr>
          <w:rFonts w:hAnsi="Times New Roman"/>
          <w:color w:val="auto"/>
        </w:rPr>
      </w:pPr>
      <w:r w:rsidRPr="003A2C99">
        <w:rPr>
          <w:rFonts w:hAnsi="Times New Roman"/>
          <w:sz w:val="28"/>
          <w:lang w:bidi="ar-SA"/>
        </w:rPr>
        <w:t>О</w:t>
      </w:r>
      <w:r w:rsidR="004208B9" w:rsidRPr="003A2C99">
        <w:rPr>
          <w:rFonts w:hAnsi="Times New Roman"/>
          <w:sz w:val="28"/>
          <w:lang w:bidi="ar-SA"/>
        </w:rPr>
        <w:t>бъем книговыдачи</w:t>
      </w:r>
      <w:r w:rsidR="00AB314E" w:rsidRPr="003A2C99">
        <w:rPr>
          <w:rFonts w:hAnsi="Times New Roman"/>
          <w:sz w:val="28"/>
          <w:lang w:bidi="ar-SA"/>
        </w:rPr>
        <w:t xml:space="preserve"> (шт.)</w:t>
      </w:r>
      <w:r w:rsidR="004208B9" w:rsidRPr="003A2C99">
        <w:rPr>
          <w:rFonts w:hAnsi="Times New Roman"/>
          <w:color w:val="auto"/>
          <w:sz w:val="28"/>
          <w:lang w:bidi="ar-SA"/>
        </w:rPr>
        <w:t>:</w:t>
      </w:r>
      <w:r w:rsidR="008F6373" w:rsidRPr="003A2C99">
        <w:rPr>
          <w:rFonts w:hAnsi="Times New Roman"/>
          <w:color w:val="auto"/>
          <w:sz w:val="28"/>
          <w:lang w:bidi="ar-SA"/>
        </w:rPr>
        <w:tab/>
      </w:r>
    </w:p>
    <w:p w:rsidR="00570E1B" w:rsidRPr="00C310EB" w:rsidRDefault="002E2C4F">
      <w:pPr>
        <w:shd w:val="clear" w:color="auto" w:fill="FFFFFF"/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lang w:bidi="ar-SA"/>
        </w:rPr>
        <w:t xml:space="preserve">      </w:t>
      </w:r>
      <w:r w:rsidR="00570E1B" w:rsidRPr="003A2C99">
        <w:rPr>
          <w:rFonts w:hAnsi="Times New Roman"/>
          <w:sz w:val="28"/>
          <w:lang w:bidi="ar-SA"/>
        </w:rPr>
        <w:t xml:space="preserve">  </w:t>
      </w:r>
      <w:r w:rsidR="008F6373" w:rsidRPr="003A2C99">
        <w:rPr>
          <w:rFonts w:hAnsi="Times New Roman"/>
          <w:sz w:val="28"/>
          <w:lang w:bidi="ar-SA"/>
        </w:rPr>
        <w:t xml:space="preserve">в </w:t>
      </w:r>
      <w:r w:rsidR="00D968B7" w:rsidRPr="003A2C99">
        <w:rPr>
          <w:rFonts w:hAnsi="Times New Roman"/>
          <w:color w:val="auto"/>
          <w:sz w:val="28"/>
          <w:lang w:bidi="ar-SA"/>
        </w:rPr>
        <w:t>202</w:t>
      </w:r>
      <w:r w:rsidR="003A2C99" w:rsidRPr="00C310EB">
        <w:rPr>
          <w:rFonts w:hAnsi="Times New Roman"/>
          <w:color w:val="auto"/>
          <w:sz w:val="28"/>
          <w:lang w:bidi="ar-SA"/>
        </w:rPr>
        <w:t>2</w:t>
      </w:r>
      <w:r w:rsidR="00D968B7" w:rsidRPr="003A2C99">
        <w:rPr>
          <w:rFonts w:hAnsi="Times New Roman"/>
          <w:color w:val="auto"/>
          <w:sz w:val="28"/>
          <w:lang w:bidi="ar-SA"/>
        </w:rPr>
        <w:t xml:space="preserve"> году </w:t>
      </w:r>
      <w:r w:rsidR="00570E1B" w:rsidRPr="003A2C99">
        <w:rPr>
          <w:rFonts w:hAnsi="Times New Roman"/>
          <w:color w:val="auto"/>
          <w:sz w:val="28"/>
          <w:lang w:bidi="ar-SA"/>
        </w:rPr>
        <w:t>–</w:t>
      </w:r>
      <w:r w:rsidR="00D968B7" w:rsidRPr="003A2C99">
        <w:rPr>
          <w:rFonts w:hAnsi="Times New Roman"/>
          <w:color w:val="auto"/>
          <w:sz w:val="28"/>
          <w:lang w:bidi="ar-SA"/>
        </w:rPr>
        <w:t xml:space="preserve"> </w:t>
      </w:r>
      <w:r w:rsidR="0000180F" w:rsidRPr="003A2C99">
        <w:rPr>
          <w:rFonts w:hAnsi="Times New Roman"/>
          <w:color w:val="auto"/>
          <w:sz w:val="28"/>
          <w:lang w:bidi="ar-SA"/>
        </w:rPr>
        <w:t>1</w:t>
      </w:r>
      <w:r w:rsidR="003A2C99" w:rsidRPr="00C310EB">
        <w:rPr>
          <w:rFonts w:hAnsi="Times New Roman"/>
          <w:color w:val="auto"/>
          <w:sz w:val="28"/>
          <w:lang w:bidi="ar-SA"/>
        </w:rPr>
        <w:t>6000</w:t>
      </w:r>
    </w:p>
    <w:p w:rsidR="00112542" w:rsidRPr="002E2C4F" w:rsidRDefault="00112542">
      <w:pPr>
        <w:shd w:val="clear" w:color="auto" w:fill="FFFFFF"/>
        <w:jc w:val="both"/>
        <w:rPr>
          <w:rFonts w:hAnsi="Times New Roman"/>
          <w:sz w:val="28"/>
          <w:lang w:bidi="ar-SA"/>
        </w:rPr>
      </w:pPr>
      <w:r w:rsidRPr="003A2C99">
        <w:rPr>
          <w:rFonts w:hAnsi="Times New Roman"/>
          <w:sz w:val="28"/>
          <w:lang w:bidi="ar-SA"/>
        </w:rPr>
        <w:t xml:space="preserve"> </w:t>
      </w:r>
      <w:r w:rsidR="002E2C4F">
        <w:rPr>
          <w:rFonts w:hAnsi="Times New Roman"/>
          <w:sz w:val="28"/>
          <w:lang w:bidi="ar-SA"/>
        </w:rPr>
        <w:t xml:space="preserve">      </w:t>
      </w:r>
      <w:r w:rsidRPr="003A2C99">
        <w:rPr>
          <w:rFonts w:hAnsi="Times New Roman"/>
          <w:sz w:val="28"/>
          <w:lang w:bidi="ar-SA"/>
        </w:rPr>
        <w:t xml:space="preserve"> </w:t>
      </w:r>
      <w:r w:rsidRPr="003A2C99">
        <w:rPr>
          <w:rFonts w:hAnsi="Times New Roman"/>
          <w:color w:val="auto"/>
          <w:sz w:val="28"/>
          <w:lang w:bidi="ar-SA"/>
        </w:rPr>
        <w:t>в 202</w:t>
      </w:r>
      <w:r w:rsidR="003A2C99" w:rsidRPr="00C310EB">
        <w:rPr>
          <w:rFonts w:hAnsi="Times New Roman"/>
          <w:color w:val="auto"/>
          <w:sz w:val="28"/>
          <w:lang w:bidi="ar-SA"/>
        </w:rPr>
        <w:t>3</w:t>
      </w:r>
      <w:r w:rsidRPr="003A2C99">
        <w:rPr>
          <w:rFonts w:hAnsi="Times New Roman"/>
          <w:color w:val="auto"/>
          <w:sz w:val="28"/>
          <w:lang w:bidi="ar-SA"/>
        </w:rPr>
        <w:t xml:space="preserve"> году - </w:t>
      </w:r>
      <w:r w:rsidR="00570E1B" w:rsidRPr="003A2C99">
        <w:rPr>
          <w:rFonts w:hAnsi="Times New Roman"/>
          <w:color w:val="auto"/>
          <w:sz w:val="28"/>
          <w:lang w:bidi="ar-SA"/>
        </w:rPr>
        <w:t>1</w:t>
      </w:r>
      <w:r w:rsidR="003A2C99" w:rsidRPr="00C310EB">
        <w:rPr>
          <w:rFonts w:hAnsi="Times New Roman"/>
          <w:color w:val="auto"/>
          <w:sz w:val="28"/>
          <w:lang w:bidi="ar-SA"/>
        </w:rPr>
        <w:t>7</w:t>
      </w:r>
      <w:r w:rsidR="00570E1B" w:rsidRPr="003A2C99">
        <w:rPr>
          <w:rFonts w:hAnsi="Times New Roman"/>
          <w:color w:val="auto"/>
          <w:sz w:val="28"/>
          <w:lang w:bidi="ar-SA"/>
        </w:rPr>
        <w:t>000</w:t>
      </w:r>
    </w:p>
    <w:p w:rsidR="00570E1B" w:rsidRPr="003A2C99" w:rsidRDefault="00B51871">
      <w:pPr>
        <w:shd w:val="clear" w:color="auto" w:fill="FFFFFF"/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>Д</w:t>
      </w:r>
      <w:r w:rsidR="004208B9" w:rsidRPr="003A2C99">
        <w:rPr>
          <w:rFonts w:hAnsi="Times New Roman"/>
          <w:sz w:val="28"/>
          <w:lang w:bidi="ar-SA"/>
        </w:rPr>
        <w:t>оля обслуживаемого населения:</w:t>
      </w:r>
    </w:p>
    <w:p w:rsidR="004208B9" w:rsidRPr="003A2C99" w:rsidRDefault="002E2C4F">
      <w:pPr>
        <w:shd w:val="clear" w:color="auto" w:fill="FFFFFF"/>
        <w:jc w:val="both"/>
        <w:rPr>
          <w:rFonts w:hAnsi="Times New Roman"/>
        </w:rPr>
      </w:pPr>
      <w:r>
        <w:rPr>
          <w:rFonts w:hAnsi="Times New Roman"/>
          <w:color w:val="FF0000"/>
          <w:sz w:val="28"/>
          <w:lang w:bidi="ar-SA"/>
        </w:rPr>
        <w:t xml:space="preserve">      </w:t>
      </w:r>
      <w:r w:rsidR="008F6373" w:rsidRPr="003A2C99">
        <w:rPr>
          <w:rFonts w:hAnsi="Times New Roman"/>
          <w:color w:val="FF0000"/>
          <w:sz w:val="28"/>
          <w:lang w:bidi="ar-SA"/>
        </w:rPr>
        <w:t xml:space="preserve"> </w:t>
      </w:r>
      <w:r w:rsidR="008F6373" w:rsidRPr="003A2C99">
        <w:rPr>
          <w:rFonts w:hAnsi="Times New Roman"/>
          <w:color w:val="auto"/>
          <w:sz w:val="28"/>
          <w:lang w:bidi="ar-SA"/>
        </w:rPr>
        <w:t>в 20</w:t>
      </w:r>
      <w:r w:rsidR="00112542" w:rsidRPr="003A2C99">
        <w:rPr>
          <w:rFonts w:hAnsi="Times New Roman"/>
          <w:color w:val="auto"/>
          <w:sz w:val="28"/>
          <w:lang w:bidi="ar-SA"/>
        </w:rPr>
        <w:t>2</w:t>
      </w:r>
      <w:r w:rsidR="003A2C99" w:rsidRPr="003A2C99">
        <w:rPr>
          <w:rFonts w:hAnsi="Times New Roman"/>
          <w:color w:val="auto"/>
          <w:sz w:val="28"/>
          <w:lang w:bidi="ar-SA"/>
        </w:rPr>
        <w:t>1</w:t>
      </w:r>
      <w:r w:rsidR="00B51871" w:rsidRPr="003A2C99">
        <w:rPr>
          <w:rFonts w:hAnsi="Times New Roman"/>
          <w:color w:val="auto"/>
          <w:sz w:val="28"/>
          <w:lang w:bidi="ar-SA"/>
        </w:rPr>
        <w:t xml:space="preserve"> </w:t>
      </w:r>
      <w:r w:rsidR="004208B9" w:rsidRPr="003A2C99">
        <w:rPr>
          <w:rFonts w:hAnsi="Times New Roman"/>
          <w:color w:val="auto"/>
          <w:sz w:val="28"/>
          <w:lang w:bidi="ar-SA"/>
        </w:rPr>
        <w:t>году</w:t>
      </w:r>
      <w:r w:rsidR="004208B9" w:rsidRPr="003A2C99">
        <w:rPr>
          <w:rFonts w:hAnsi="Times New Roman"/>
          <w:color w:val="FF0000"/>
          <w:sz w:val="28"/>
          <w:lang w:bidi="ar-SA"/>
        </w:rPr>
        <w:t xml:space="preserve"> </w:t>
      </w:r>
      <w:r w:rsidR="00AB314E" w:rsidRPr="003A2C99">
        <w:rPr>
          <w:rFonts w:hAnsi="Times New Roman"/>
          <w:color w:val="auto"/>
          <w:sz w:val="28"/>
          <w:lang w:bidi="ar-SA"/>
        </w:rPr>
        <w:t>–</w:t>
      </w:r>
      <w:r w:rsidR="004208B9" w:rsidRPr="003A2C99">
        <w:rPr>
          <w:rFonts w:hAnsi="Times New Roman"/>
          <w:color w:val="auto"/>
          <w:sz w:val="28"/>
          <w:lang w:bidi="ar-SA"/>
        </w:rPr>
        <w:t xml:space="preserve"> </w:t>
      </w:r>
      <w:r w:rsidR="003A2C99" w:rsidRPr="003A2C99">
        <w:rPr>
          <w:rFonts w:hAnsi="Times New Roman"/>
          <w:color w:val="auto"/>
          <w:sz w:val="28"/>
          <w:lang w:bidi="ar-SA"/>
        </w:rPr>
        <w:t>44</w:t>
      </w:r>
      <w:r w:rsidR="00AB314E" w:rsidRPr="003A2C99">
        <w:rPr>
          <w:rFonts w:hAnsi="Times New Roman"/>
          <w:color w:val="auto"/>
          <w:sz w:val="28"/>
          <w:lang w:bidi="ar-SA"/>
        </w:rPr>
        <w:t>%</w:t>
      </w:r>
      <w:r w:rsidR="00930D30" w:rsidRPr="003A2C99">
        <w:rPr>
          <w:rFonts w:hAnsi="Times New Roman"/>
          <w:color w:val="auto"/>
          <w:sz w:val="28"/>
          <w:lang w:bidi="ar-SA"/>
        </w:rPr>
        <w:t>, в</w:t>
      </w:r>
      <w:r w:rsidR="00BA7C25" w:rsidRPr="003A2C99">
        <w:rPr>
          <w:rFonts w:hAnsi="Times New Roman"/>
          <w:color w:val="auto"/>
          <w:sz w:val="28"/>
          <w:lang w:bidi="ar-SA"/>
        </w:rPr>
        <w:t xml:space="preserve"> </w:t>
      </w:r>
      <w:r w:rsidR="00930D30" w:rsidRPr="003A2C99">
        <w:rPr>
          <w:rFonts w:hAnsi="Times New Roman"/>
          <w:color w:val="auto"/>
          <w:sz w:val="28"/>
          <w:lang w:bidi="ar-SA"/>
        </w:rPr>
        <w:t>202</w:t>
      </w:r>
      <w:r w:rsidR="003A2C99" w:rsidRPr="003A2C99">
        <w:rPr>
          <w:rFonts w:hAnsi="Times New Roman"/>
          <w:color w:val="auto"/>
          <w:sz w:val="28"/>
          <w:lang w:bidi="ar-SA"/>
        </w:rPr>
        <w:t xml:space="preserve">2 </w:t>
      </w:r>
      <w:r w:rsidR="003A2C99" w:rsidRPr="00C310EB">
        <w:rPr>
          <w:rFonts w:hAnsi="Times New Roman"/>
          <w:color w:val="auto"/>
          <w:sz w:val="28"/>
          <w:lang w:bidi="ar-SA"/>
        </w:rPr>
        <w:t>-</w:t>
      </w:r>
      <w:r w:rsidR="003A2C99" w:rsidRPr="003A2C99">
        <w:rPr>
          <w:rFonts w:hAnsi="Times New Roman"/>
          <w:color w:val="auto"/>
          <w:sz w:val="28"/>
          <w:lang w:bidi="ar-SA"/>
        </w:rPr>
        <w:t xml:space="preserve"> 50</w:t>
      </w:r>
      <w:r w:rsidR="00930D30" w:rsidRPr="003A2C99">
        <w:rPr>
          <w:rFonts w:hAnsi="Times New Roman"/>
          <w:color w:val="auto"/>
          <w:sz w:val="28"/>
          <w:lang w:bidi="ar-SA"/>
        </w:rPr>
        <w:t>%</w:t>
      </w:r>
    </w:p>
    <w:p w:rsidR="004208B9" w:rsidRPr="003A2C99" w:rsidRDefault="00570E1B">
      <w:pPr>
        <w:shd w:val="clear" w:color="auto" w:fill="FFFFFF"/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 xml:space="preserve"> </w:t>
      </w:r>
      <w:r w:rsidR="00B51871" w:rsidRPr="003A2C99">
        <w:rPr>
          <w:rFonts w:hAnsi="Times New Roman"/>
          <w:sz w:val="28"/>
          <w:lang w:bidi="ar-SA"/>
        </w:rPr>
        <w:t>За  20</w:t>
      </w:r>
      <w:r w:rsidR="003640BD" w:rsidRPr="003A2C99">
        <w:rPr>
          <w:rFonts w:hAnsi="Times New Roman"/>
          <w:sz w:val="28"/>
          <w:lang w:bidi="ar-SA"/>
        </w:rPr>
        <w:t>2</w:t>
      </w:r>
      <w:r w:rsidR="003A2C99" w:rsidRPr="003A2C99">
        <w:rPr>
          <w:rFonts w:hAnsi="Times New Roman"/>
          <w:sz w:val="28"/>
          <w:lang w:bidi="ar-SA"/>
        </w:rPr>
        <w:t>2</w:t>
      </w:r>
      <w:r w:rsidR="003640BD" w:rsidRPr="003A2C99">
        <w:rPr>
          <w:rFonts w:hAnsi="Times New Roman"/>
          <w:sz w:val="28"/>
          <w:lang w:bidi="ar-SA"/>
        </w:rPr>
        <w:t xml:space="preserve"> </w:t>
      </w:r>
      <w:r w:rsidR="004208B9" w:rsidRPr="003A2C99">
        <w:rPr>
          <w:rFonts w:hAnsi="Times New Roman"/>
          <w:sz w:val="28"/>
          <w:lang w:bidi="ar-SA"/>
        </w:rPr>
        <w:t>год в фонд б</w:t>
      </w:r>
      <w:r w:rsidR="00B51871" w:rsidRPr="003A2C99">
        <w:rPr>
          <w:rFonts w:hAnsi="Times New Roman"/>
          <w:sz w:val="28"/>
          <w:lang w:bidi="ar-SA"/>
        </w:rPr>
        <w:t>иблиотек поступило всего</w:t>
      </w:r>
      <w:r w:rsidR="00C310EB">
        <w:rPr>
          <w:rFonts w:hAnsi="Times New Roman"/>
          <w:sz w:val="28"/>
          <w:lang w:bidi="ar-SA"/>
        </w:rPr>
        <w:t xml:space="preserve"> 20</w:t>
      </w:r>
      <w:r w:rsidR="003A2C99" w:rsidRPr="003A2C99">
        <w:rPr>
          <w:rFonts w:hAnsi="Times New Roman"/>
          <w:sz w:val="28"/>
          <w:lang w:bidi="ar-SA"/>
        </w:rPr>
        <w:t xml:space="preserve"> </w:t>
      </w:r>
      <w:r w:rsidR="00816E20" w:rsidRPr="003A2C99">
        <w:rPr>
          <w:rFonts w:hAnsi="Times New Roman"/>
          <w:sz w:val="28"/>
          <w:lang w:bidi="ar-SA"/>
        </w:rPr>
        <w:t xml:space="preserve"> </w:t>
      </w:r>
      <w:r w:rsidR="004208B9" w:rsidRPr="003A2C99">
        <w:rPr>
          <w:rFonts w:hAnsi="Times New Roman"/>
          <w:sz w:val="28"/>
          <w:lang w:bidi="ar-SA"/>
        </w:rPr>
        <w:t>эк</w:t>
      </w:r>
      <w:r w:rsidRPr="003A2C99">
        <w:rPr>
          <w:rFonts w:hAnsi="Times New Roman"/>
          <w:sz w:val="28"/>
          <w:lang w:bidi="ar-SA"/>
        </w:rPr>
        <w:t>з.</w:t>
      </w:r>
      <w:r w:rsidR="004208B9" w:rsidRPr="003A2C99">
        <w:rPr>
          <w:rFonts w:hAnsi="Times New Roman"/>
          <w:sz w:val="28"/>
          <w:lang w:bidi="ar-SA"/>
        </w:rPr>
        <w:t xml:space="preserve"> новых книг.</w:t>
      </w:r>
    </w:p>
    <w:p w:rsidR="004208B9" w:rsidRPr="003A2C99" w:rsidRDefault="004208B9">
      <w:pPr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ab/>
        <w:t xml:space="preserve">Обслуживание пользователей в библиотеках строятся с учетом особенностей, потребностей и возможностей жителей поселения. Библиотеки обслуживают все категории граждан, предоставляют им комплекс библиотечно-информационных услуг в наиболее удобном для них режиме: непосредственно в библиотеках и вне библиотек, а также по телефону. Услуги библиотек на сегодня востребованы. </w:t>
      </w:r>
    </w:p>
    <w:p w:rsidR="004208B9" w:rsidRPr="003A2C99" w:rsidRDefault="004208B9">
      <w:pPr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ab/>
        <w:t>Библиотеки участвуют  в организации содержательного досуга граждан, способствуют развитию их творческих способностей и приобщению к культурному наследию.</w:t>
      </w:r>
    </w:p>
    <w:p w:rsidR="004208B9" w:rsidRPr="003A2C99" w:rsidRDefault="004208B9">
      <w:pPr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ab/>
        <w:t>К культурным традициям, требующим осуществления мероприятий по сохранению, следует отнести:</w:t>
      </w:r>
    </w:p>
    <w:p w:rsidR="004208B9" w:rsidRPr="003A2C99" w:rsidRDefault="004208B9">
      <w:pPr>
        <w:numPr>
          <w:ilvl w:val="0"/>
          <w:numId w:val="1"/>
        </w:numPr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>развитие  библиотечного краеведения;</w:t>
      </w:r>
    </w:p>
    <w:p w:rsidR="004208B9" w:rsidRPr="003A2C99" w:rsidRDefault="004208B9">
      <w:pPr>
        <w:numPr>
          <w:ilvl w:val="0"/>
          <w:numId w:val="1"/>
        </w:numPr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>сохранение, пополнение и популяризация литературного наследия поселения;</w:t>
      </w:r>
    </w:p>
    <w:p w:rsidR="004208B9" w:rsidRPr="003A2C99" w:rsidRDefault="004208B9">
      <w:pPr>
        <w:numPr>
          <w:ilvl w:val="0"/>
          <w:numId w:val="1"/>
        </w:numPr>
        <w:jc w:val="both"/>
        <w:rPr>
          <w:rFonts w:hAnsi="Times New Roman"/>
        </w:rPr>
      </w:pPr>
      <w:r w:rsidRPr="003A2C99">
        <w:rPr>
          <w:rFonts w:hAnsi="Times New Roman"/>
          <w:sz w:val="28"/>
          <w:lang w:bidi="ar-SA"/>
        </w:rPr>
        <w:t>исследовательская и поисковая работа библиотек;</w:t>
      </w:r>
    </w:p>
    <w:p w:rsidR="00E34D09" w:rsidRPr="00E34D09" w:rsidRDefault="004208B9" w:rsidP="00C856EA">
      <w:pPr>
        <w:numPr>
          <w:ilvl w:val="0"/>
          <w:numId w:val="1"/>
        </w:numPr>
        <w:jc w:val="both"/>
        <w:rPr>
          <w:rFonts w:hAnsi="Times New Roman"/>
          <w:sz w:val="28"/>
          <w:szCs w:val="28"/>
        </w:rPr>
      </w:pPr>
      <w:r w:rsidRPr="00C343BE">
        <w:rPr>
          <w:rFonts w:hAnsi="Times New Roman"/>
          <w:sz w:val="28"/>
          <w:lang w:bidi="ar-SA"/>
        </w:rPr>
        <w:t>информационное обеспечение культурных районных инициатив.</w:t>
      </w:r>
      <w:r w:rsidR="00C856EA">
        <w:rPr>
          <w:rFonts w:hAnsi="Times New Roman"/>
        </w:rPr>
        <w:t xml:space="preserve"> </w:t>
      </w:r>
    </w:p>
    <w:p w:rsidR="00E34D09" w:rsidRPr="00E34D09" w:rsidRDefault="00C856EA" w:rsidP="00E34D09">
      <w:pPr>
        <w:jc w:val="both"/>
        <w:rPr>
          <w:rFonts w:hAnsi="Times New Roman"/>
          <w:color w:val="auto"/>
          <w:sz w:val="28"/>
          <w:lang w:bidi="ar-SA"/>
        </w:rPr>
      </w:pPr>
      <w:r>
        <w:rPr>
          <w:rFonts w:hAnsi="Times New Roman"/>
        </w:rPr>
        <w:t xml:space="preserve"> </w:t>
      </w:r>
      <w:r w:rsidR="00E34D09">
        <w:rPr>
          <w:rFonts w:hAnsi="Times New Roman"/>
          <w:color w:val="auto"/>
          <w:sz w:val="28"/>
          <w:lang w:bidi="ar-SA"/>
        </w:rPr>
        <w:t xml:space="preserve">      </w:t>
      </w:r>
      <w:r w:rsidR="00E34D09" w:rsidRPr="00C343BE">
        <w:rPr>
          <w:rFonts w:hAnsi="Times New Roman"/>
          <w:color w:val="auto"/>
          <w:sz w:val="28"/>
          <w:lang w:bidi="ar-SA"/>
        </w:rPr>
        <w:t>Историко - патриотическое воспитание  является одним из ведущих в работе библиотеки. Строится оно не только на примере современных героев, но и на исторических событиях далёкого прошлого, на привитии чувства гордости, любви к Отечеству.   В течение года проходили мероприятия по Дням воинской славы России, уроки по государственной символике, историко-краеведческие часы и т.д. В течение года продолжаем оформление сменного стенда «Памятные даты военной истории».</w:t>
      </w:r>
    </w:p>
    <w:p w:rsidR="00C856EA" w:rsidRPr="00E34D09" w:rsidRDefault="00E34D09" w:rsidP="00E34D09">
      <w:pPr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FF0000"/>
          <w:sz w:val="28"/>
          <w:lang w:bidi="ar-SA"/>
        </w:rPr>
        <w:t xml:space="preserve">    </w:t>
      </w:r>
      <w:r w:rsidRPr="00C343BE">
        <w:rPr>
          <w:rFonts w:hAnsi="Times New Roman"/>
          <w:color w:val="auto"/>
          <w:sz w:val="28"/>
          <w:lang w:bidi="ar-SA"/>
        </w:rPr>
        <w:t>Общественно-политические праздники: День Победы, Международный день защиты детей, День пожилых людей, Международный день семьи,  День России, День народного единства и т.д.</w:t>
      </w:r>
      <w:r w:rsidRPr="00C343BE">
        <w:rPr>
          <w:rFonts w:hAnsi="Times New Roman"/>
          <w:color w:val="auto"/>
          <w:lang w:bidi="ar-SA"/>
        </w:rPr>
        <w:t xml:space="preserve"> </w:t>
      </w:r>
      <w:r w:rsidRPr="00C343BE">
        <w:rPr>
          <w:rFonts w:hAnsi="Times New Roman"/>
          <w:color w:val="auto"/>
          <w:sz w:val="28"/>
          <w:szCs w:val="28"/>
          <w:lang w:bidi="ar-SA"/>
        </w:rPr>
        <w:t xml:space="preserve">также были освещены и в онлайн   режиме на страницах в контакте Речная сельская библиотека и Олимпийская  библиотека.  </w:t>
      </w:r>
      <w:r w:rsidR="00C856EA">
        <w:rPr>
          <w:rFonts w:hAnsi="Times New Roman"/>
        </w:rPr>
        <w:t xml:space="preserve">                             </w:t>
      </w:r>
    </w:p>
    <w:p w:rsidR="00B17BE8" w:rsidRDefault="00C856EA" w:rsidP="00F4572C">
      <w:pPr>
        <w:ind w:firstLine="294"/>
        <w:jc w:val="both"/>
        <w:rPr>
          <w:b/>
          <w:sz w:val="28"/>
          <w:szCs w:val="28"/>
        </w:rPr>
      </w:pPr>
      <w:r w:rsidRPr="00C856EA">
        <w:rPr>
          <w:rFonts w:hAnsi="Times New Roman"/>
          <w:sz w:val="28"/>
          <w:szCs w:val="28"/>
        </w:rPr>
        <w:t>Наши</w:t>
      </w:r>
      <w:r w:rsidR="00F4572C">
        <w:rPr>
          <w:rFonts w:hAnsi="Times New Roman"/>
          <w:sz w:val="28"/>
          <w:szCs w:val="28"/>
        </w:rPr>
        <w:t xml:space="preserve"> </w:t>
      </w:r>
      <w:r w:rsidRPr="00C856EA">
        <w:rPr>
          <w:rFonts w:hAnsi="Times New Roman"/>
          <w:sz w:val="28"/>
          <w:szCs w:val="28"/>
        </w:rPr>
        <w:t xml:space="preserve"> библиотеки  уже </w:t>
      </w:r>
      <w:r w:rsidR="00F4572C">
        <w:rPr>
          <w:rFonts w:hAnsi="Times New Roman"/>
          <w:sz w:val="28"/>
          <w:szCs w:val="28"/>
        </w:rPr>
        <w:t xml:space="preserve"> </w:t>
      </w:r>
      <w:r w:rsidRPr="00C856EA">
        <w:rPr>
          <w:rFonts w:hAnsi="Times New Roman"/>
          <w:sz w:val="28"/>
          <w:szCs w:val="28"/>
        </w:rPr>
        <w:t>второй год  работают</w:t>
      </w:r>
      <w:r w:rsidRPr="00C856EA">
        <w:rPr>
          <w:sz w:val="28"/>
          <w:szCs w:val="28"/>
        </w:rPr>
        <w:t xml:space="preserve"> </w:t>
      </w:r>
      <w:r w:rsidRPr="00C856EA">
        <w:rPr>
          <w:sz w:val="28"/>
          <w:szCs w:val="28"/>
        </w:rPr>
        <w:t>по</w:t>
      </w:r>
      <w:r w:rsidRPr="00C856EA">
        <w:rPr>
          <w:sz w:val="28"/>
          <w:szCs w:val="28"/>
        </w:rPr>
        <w:t xml:space="preserve"> </w:t>
      </w:r>
      <w:r w:rsidRPr="00C856EA">
        <w:rPr>
          <w:sz w:val="28"/>
          <w:szCs w:val="28"/>
        </w:rPr>
        <w:t>программе</w:t>
      </w:r>
      <w:r w:rsidRPr="00C856EA">
        <w:rPr>
          <w:sz w:val="28"/>
          <w:szCs w:val="28"/>
        </w:rPr>
        <w:t xml:space="preserve"> </w:t>
      </w:r>
      <w:r w:rsidRPr="00C856EA">
        <w:rPr>
          <w:sz w:val="28"/>
          <w:szCs w:val="28"/>
        </w:rPr>
        <w:t>по</w:t>
      </w:r>
      <w:r w:rsidRPr="00C856EA">
        <w:rPr>
          <w:sz w:val="28"/>
          <w:szCs w:val="28"/>
        </w:rPr>
        <w:t xml:space="preserve"> </w:t>
      </w:r>
      <w:r w:rsidRPr="00C856EA">
        <w:rPr>
          <w:sz w:val="28"/>
          <w:szCs w:val="28"/>
        </w:rPr>
        <w:t>историческому</w:t>
      </w:r>
      <w:r w:rsidRPr="00C856EA">
        <w:rPr>
          <w:sz w:val="28"/>
          <w:szCs w:val="28"/>
        </w:rPr>
        <w:t xml:space="preserve"> </w:t>
      </w:r>
      <w:r w:rsidRPr="00C856EA">
        <w:rPr>
          <w:sz w:val="28"/>
          <w:szCs w:val="28"/>
        </w:rPr>
        <w:t>краеведению</w:t>
      </w:r>
      <w:r w:rsidRPr="00C856EA">
        <w:rPr>
          <w:rFonts w:hAnsi="Times New Roman"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Я</w:t>
      </w:r>
      <w:r w:rsidRPr="00C856EA">
        <w:rPr>
          <w:b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здесь</w:t>
      </w:r>
      <w:r w:rsidRPr="00C856EA">
        <w:rPr>
          <w:b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живу</w:t>
      </w:r>
      <w:r w:rsidRPr="00C856EA">
        <w:rPr>
          <w:b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и</w:t>
      </w:r>
      <w:r w:rsidRPr="00C856EA">
        <w:rPr>
          <w:b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край</w:t>
      </w:r>
      <w:r w:rsidRPr="00C856EA">
        <w:rPr>
          <w:b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мне</w:t>
      </w:r>
      <w:r w:rsidRPr="00C856EA">
        <w:rPr>
          <w:b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этот</w:t>
      </w:r>
      <w:r w:rsidRPr="00C856EA">
        <w:rPr>
          <w:b/>
          <w:sz w:val="28"/>
          <w:szCs w:val="28"/>
        </w:rPr>
        <w:t xml:space="preserve"> </w:t>
      </w:r>
      <w:r w:rsidRPr="00C856EA">
        <w:rPr>
          <w:b/>
          <w:sz w:val="28"/>
          <w:szCs w:val="28"/>
        </w:rPr>
        <w:t>дорог</w:t>
      </w:r>
      <w:r w:rsidRPr="00C856EA">
        <w:rPr>
          <w:b/>
          <w:sz w:val="28"/>
          <w:szCs w:val="28"/>
        </w:rPr>
        <w:t>!</w:t>
      </w:r>
      <w:r w:rsidRPr="00C856EA">
        <w:rPr>
          <w:b/>
          <w:sz w:val="28"/>
          <w:szCs w:val="28"/>
        </w:rPr>
        <w:t>»</w:t>
      </w:r>
      <w:r w:rsidR="00C310EB">
        <w:rPr>
          <w:b/>
          <w:sz w:val="28"/>
          <w:szCs w:val="28"/>
        </w:rPr>
        <w:t xml:space="preserve">   </w:t>
      </w:r>
    </w:p>
    <w:p w:rsidR="00F4572C" w:rsidRPr="00B17BE8" w:rsidRDefault="00B17BE8" w:rsidP="00F4572C">
      <w:pPr>
        <w:ind w:firstLine="2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856EA" w:rsidRPr="00C856EA">
        <w:rPr>
          <w:b/>
          <w:sz w:val="28"/>
          <w:szCs w:val="28"/>
        </w:rPr>
        <w:t>Цель</w:t>
      </w:r>
      <w:r w:rsidR="00C856EA" w:rsidRPr="00C856EA">
        <w:rPr>
          <w:b/>
          <w:sz w:val="28"/>
          <w:szCs w:val="28"/>
        </w:rPr>
        <w:t>: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Пробуждение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чувства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патриотизма</w:t>
      </w:r>
      <w:r w:rsidR="00C856EA" w:rsidRPr="00C856EA">
        <w:rPr>
          <w:sz w:val="28"/>
          <w:szCs w:val="28"/>
        </w:rPr>
        <w:t xml:space="preserve">, </w:t>
      </w:r>
      <w:r w:rsidR="00C856EA" w:rsidRPr="00C856EA">
        <w:rPr>
          <w:sz w:val="28"/>
          <w:szCs w:val="28"/>
        </w:rPr>
        <w:t>любви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к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родному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краю</w:t>
      </w:r>
      <w:r w:rsidR="00C856EA" w:rsidRPr="00C856EA">
        <w:rPr>
          <w:sz w:val="28"/>
          <w:szCs w:val="28"/>
        </w:rPr>
        <w:t xml:space="preserve">. </w:t>
      </w:r>
      <w:r w:rsidR="00C856EA" w:rsidRPr="00C856EA">
        <w:rPr>
          <w:sz w:val="28"/>
          <w:szCs w:val="28"/>
        </w:rPr>
        <w:t>Популяризация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и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раскрытие</w:t>
      </w:r>
      <w:r w:rsidR="00C856EA" w:rsidRPr="00C856EA">
        <w:rPr>
          <w:sz w:val="28"/>
          <w:szCs w:val="28"/>
        </w:rPr>
        <w:t xml:space="preserve">  </w:t>
      </w:r>
      <w:r w:rsidR="00C856EA" w:rsidRPr="00C856EA">
        <w:rPr>
          <w:sz w:val="28"/>
          <w:szCs w:val="28"/>
        </w:rPr>
        <w:t>краеведческих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знаний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в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системе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образования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и</w:t>
      </w:r>
      <w:r w:rsidR="00C856EA" w:rsidRPr="00C856EA">
        <w:rPr>
          <w:sz w:val="28"/>
          <w:szCs w:val="28"/>
        </w:rPr>
        <w:t xml:space="preserve"> </w:t>
      </w:r>
    </w:p>
    <w:p w:rsidR="00B17BE8" w:rsidRDefault="00C856EA" w:rsidP="00F4572C">
      <w:pPr>
        <w:rPr>
          <w:sz w:val="28"/>
          <w:szCs w:val="28"/>
        </w:rPr>
      </w:pPr>
      <w:r w:rsidRPr="00C856EA">
        <w:rPr>
          <w:sz w:val="28"/>
          <w:szCs w:val="28"/>
        </w:rPr>
        <w:t>воспитания</w:t>
      </w:r>
      <w:r w:rsidR="00F4572C">
        <w:rPr>
          <w:sz w:val="28"/>
          <w:szCs w:val="28"/>
        </w:rPr>
        <w:t xml:space="preserve">  </w:t>
      </w:r>
      <w:r w:rsidRPr="00C856EA">
        <w:rPr>
          <w:sz w:val="28"/>
          <w:szCs w:val="28"/>
        </w:rPr>
        <w:t>личности</w:t>
      </w:r>
      <w:r w:rsidRPr="00C856EA">
        <w:rPr>
          <w:sz w:val="28"/>
          <w:szCs w:val="28"/>
        </w:rPr>
        <w:t xml:space="preserve">. </w:t>
      </w:r>
    </w:p>
    <w:p w:rsidR="00C856EA" w:rsidRPr="00B17BE8" w:rsidRDefault="00E34D09" w:rsidP="00F457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7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56EA" w:rsidRPr="00C856EA">
        <w:rPr>
          <w:b/>
          <w:sz w:val="28"/>
          <w:szCs w:val="28"/>
        </w:rPr>
        <w:t>Задачи</w:t>
      </w:r>
      <w:r w:rsidR="00C856EA" w:rsidRPr="00C856EA">
        <w:rPr>
          <w:b/>
          <w:sz w:val="28"/>
          <w:szCs w:val="28"/>
        </w:rPr>
        <w:t xml:space="preserve"> </w:t>
      </w:r>
      <w:r w:rsidR="00C856EA" w:rsidRPr="00C856EA">
        <w:rPr>
          <w:b/>
          <w:sz w:val="28"/>
          <w:szCs w:val="28"/>
        </w:rPr>
        <w:t>программы</w:t>
      </w:r>
      <w:r w:rsidR="00C856EA" w:rsidRPr="00C856EA">
        <w:rPr>
          <w:sz w:val="28"/>
          <w:szCs w:val="28"/>
        </w:rPr>
        <w:t xml:space="preserve">:   </w:t>
      </w:r>
      <w:r w:rsidR="00C856EA" w:rsidRPr="00C856EA">
        <w:rPr>
          <w:sz w:val="28"/>
          <w:szCs w:val="28"/>
        </w:rPr>
        <w:t>воспитать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у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подрастающего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поколения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уважение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к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историческому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прошлому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района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и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поселения</w:t>
      </w:r>
      <w:r w:rsidR="00C856EA" w:rsidRPr="00C856EA">
        <w:rPr>
          <w:sz w:val="28"/>
          <w:szCs w:val="28"/>
        </w:rPr>
        <w:t xml:space="preserve">; </w:t>
      </w:r>
      <w:r w:rsidR="00C856EA" w:rsidRPr="00C856EA">
        <w:rPr>
          <w:sz w:val="28"/>
          <w:szCs w:val="28"/>
        </w:rPr>
        <w:t>приобщить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к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сохранению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экологии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родного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края</w:t>
      </w:r>
      <w:r w:rsidR="00C856EA" w:rsidRPr="00C856EA">
        <w:rPr>
          <w:sz w:val="28"/>
          <w:szCs w:val="28"/>
        </w:rPr>
        <w:t xml:space="preserve">, </w:t>
      </w:r>
      <w:r w:rsidR="00C856EA" w:rsidRPr="00C856EA">
        <w:rPr>
          <w:sz w:val="28"/>
          <w:szCs w:val="28"/>
        </w:rPr>
        <w:t>формировать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стремление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к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здоровому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образу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жизни</w:t>
      </w:r>
      <w:r w:rsidR="00C856EA" w:rsidRPr="00C856EA">
        <w:rPr>
          <w:sz w:val="28"/>
          <w:szCs w:val="28"/>
        </w:rPr>
        <w:t xml:space="preserve">; </w:t>
      </w:r>
      <w:r w:rsidR="00C856EA" w:rsidRPr="00C856EA">
        <w:rPr>
          <w:sz w:val="28"/>
          <w:szCs w:val="28"/>
        </w:rPr>
        <w:t>воспитывать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чувство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гордости</w:t>
      </w:r>
      <w:r w:rsidR="00C856EA" w:rsidRPr="00C8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за</w:t>
      </w:r>
      <w:r w:rsidR="00C856EA" w:rsidRPr="00C856EA">
        <w:rPr>
          <w:sz w:val="28"/>
          <w:szCs w:val="28"/>
        </w:rPr>
        <w:t xml:space="preserve">  </w:t>
      </w:r>
      <w:r w:rsidR="00C856EA" w:rsidRPr="00C856EA">
        <w:rPr>
          <w:sz w:val="28"/>
          <w:szCs w:val="28"/>
        </w:rPr>
        <w:t>своих</w:t>
      </w:r>
      <w:r w:rsidR="00C856EA" w:rsidRPr="00C856EA">
        <w:rPr>
          <w:sz w:val="28"/>
          <w:szCs w:val="28"/>
        </w:rPr>
        <w:t xml:space="preserve"> </w:t>
      </w:r>
      <w:r w:rsidR="00C856EA" w:rsidRPr="00C856EA">
        <w:rPr>
          <w:sz w:val="28"/>
          <w:szCs w:val="28"/>
        </w:rPr>
        <w:t>земляков</w:t>
      </w:r>
      <w:r w:rsidR="00C856EA" w:rsidRPr="00C856EA">
        <w:rPr>
          <w:sz w:val="28"/>
          <w:szCs w:val="28"/>
        </w:rPr>
        <w:t xml:space="preserve">;   </w:t>
      </w:r>
    </w:p>
    <w:p w:rsidR="00F4572C" w:rsidRPr="00F4572C" w:rsidRDefault="00717295" w:rsidP="00F4572C">
      <w:pPr>
        <w:rPr>
          <w:rFonts w:hAnsi="Times New Roman"/>
          <w:sz w:val="28"/>
          <w:lang w:bidi="ar-SA"/>
        </w:rPr>
      </w:pPr>
      <w:r w:rsidRPr="00C343BE">
        <w:rPr>
          <w:rFonts w:hAnsi="Times New Roman"/>
          <w:sz w:val="28"/>
          <w:lang w:bidi="ar-SA"/>
        </w:rPr>
        <w:t xml:space="preserve">    </w:t>
      </w:r>
      <w:r w:rsidR="004208B9" w:rsidRPr="00C343BE">
        <w:rPr>
          <w:rFonts w:hAnsi="Times New Roman"/>
          <w:sz w:val="28"/>
          <w:lang w:bidi="ar-SA"/>
        </w:rPr>
        <w:t>В число крупнейших ежегодных событий, играющих большую роль в духовном и нравственном возрождении поселения и имеющих статус обще - районных, входит проведение библиотечных акций:</w:t>
      </w:r>
      <w:r w:rsidRPr="00C343BE">
        <w:rPr>
          <w:rFonts w:hAnsi="Times New Roman"/>
          <w:sz w:val="28"/>
          <w:lang w:bidi="ar-SA"/>
        </w:rPr>
        <w:t xml:space="preserve">  </w:t>
      </w:r>
      <w:r w:rsidR="00F4572C" w:rsidRPr="00C343BE">
        <w:rPr>
          <w:rFonts w:hAnsi="Times New Roman"/>
          <w:sz w:val="28"/>
          <w:lang w:bidi="ar-SA"/>
        </w:rPr>
        <w:t>Неделя детской</w:t>
      </w:r>
      <w:r w:rsidRPr="00C343BE">
        <w:rPr>
          <w:rFonts w:hAnsi="Times New Roman"/>
          <w:sz w:val="28"/>
          <w:lang w:bidi="ar-SA"/>
        </w:rPr>
        <w:t xml:space="preserve">    </w:t>
      </w:r>
      <w:r w:rsidR="00F4572C" w:rsidRPr="00C343BE">
        <w:rPr>
          <w:rFonts w:hAnsi="Times New Roman"/>
          <w:sz w:val="28"/>
          <w:lang w:bidi="ar-SA"/>
        </w:rPr>
        <w:t>и</w:t>
      </w:r>
      <w:r w:rsidRPr="00C343BE">
        <w:rPr>
          <w:rFonts w:hAnsi="Times New Roman"/>
          <w:sz w:val="28"/>
          <w:lang w:bidi="ar-SA"/>
        </w:rPr>
        <w:t xml:space="preserve">                 </w:t>
      </w:r>
      <w:r w:rsidR="00F4572C">
        <w:rPr>
          <w:rFonts w:hAnsi="Times New Roman"/>
          <w:sz w:val="28"/>
          <w:lang w:bidi="ar-SA"/>
        </w:rPr>
        <w:t xml:space="preserve">                         </w:t>
      </w:r>
      <w:r w:rsidR="004208B9" w:rsidRPr="00C343BE">
        <w:rPr>
          <w:rFonts w:hAnsi="Times New Roman"/>
          <w:sz w:val="28"/>
          <w:lang w:bidi="ar-SA"/>
        </w:rPr>
        <w:t>юношеской книги  и День православной книги</w:t>
      </w:r>
      <w:r w:rsidR="00C343BE">
        <w:rPr>
          <w:rFonts w:hAnsi="Times New Roman"/>
          <w:sz w:val="28"/>
          <w:lang w:bidi="ar-SA"/>
        </w:rPr>
        <w:t>.</w:t>
      </w:r>
    </w:p>
    <w:p w:rsidR="00F4572C" w:rsidRDefault="00F4572C" w:rsidP="00F4572C">
      <w:pPr>
        <w:jc w:val="both"/>
        <w:rPr>
          <w:rFonts w:hAnsi="Times New Roman"/>
          <w:sz w:val="28"/>
          <w:lang w:bidi="ar-SA"/>
        </w:rPr>
      </w:pPr>
      <w:r>
        <w:rPr>
          <w:rFonts w:hAnsi="Times New Roman"/>
          <w:sz w:val="28"/>
          <w:szCs w:val="28"/>
          <w:shd w:val="clear" w:color="auto" w:fill="FFFFFF"/>
        </w:rPr>
        <w:t xml:space="preserve">   </w:t>
      </w:r>
      <w:r w:rsidR="00B17BE8">
        <w:rPr>
          <w:rFonts w:hAnsi="Times New Roman"/>
          <w:sz w:val="28"/>
          <w:szCs w:val="28"/>
          <w:shd w:val="clear" w:color="auto" w:fill="FFFFFF"/>
        </w:rPr>
        <w:t xml:space="preserve"> </w:t>
      </w: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Pr="001407A4">
        <w:rPr>
          <w:rFonts w:hAnsi="Times New Roman"/>
          <w:sz w:val="28"/>
          <w:szCs w:val="28"/>
          <w:shd w:val="clear" w:color="auto" w:fill="FFFFFF"/>
        </w:rPr>
        <w:t> 23 июл</w:t>
      </w:r>
      <w:r>
        <w:rPr>
          <w:rFonts w:hAnsi="Times New Roman"/>
          <w:sz w:val="28"/>
          <w:szCs w:val="28"/>
          <w:shd w:val="clear" w:color="auto" w:fill="FFFFFF"/>
        </w:rPr>
        <w:t>я Речная сельская библиотека</w:t>
      </w:r>
      <w:r w:rsidRPr="001407A4">
        <w:rPr>
          <w:rFonts w:hAnsi="Times New Roman"/>
          <w:sz w:val="28"/>
          <w:szCs w:val="28"/>
          <w:shd w:val="clear" w:color="auto" w:fill="FFFFFF"/>
        </w:rPr>
        <w:t xml:space="preserve"> приняла участие в  Первом  Всероссийском Дне чтения вслух «Живая классика». </w:t>
      </w:r>
    </w:p>
    <w:p w:rsidR="00C856EA" w:rsidRDefault="00C343BE">
      <w:pPr>
        <w:jc w:val="both"/>
        <w:rPr>
          <w:rFonts w:hAnsi="Times New Roman"/>
          <w:sz w:val="28"/>
          <w:szCs w:val="28"/>
          <w:shd w:val="clear" w:color="auto" w:fill="FFFFFF"/>
        </w:rPr>
      </w:pPr>
      <w:r>
        <w:rPr>
          <w:rFonts w:hAnsi="Times New Roman"/>
          <w:sz w:val="28"/>
          <w:lang w:bidi="ar-SA"/>
        </w:rPr>
        <w:t xml:space="preserve">   </w:t>
      </w:r>
      <w:r w:rsidR="00F4572C">
        <w:rPr>
          <w:rFonts w:hAnsi="Times New Roman"/>
          <w:sz w:val="28"/>
          <w:lang w:bidi="ar-SA"/>
        </w:rPr>
        <w:t xml:space="preserve"> </w:t>
      </w:r>
      <w:r w:rsidR="00B17BE8">
        <w:rPr>
          <w:rFonts w:hAnsi="Times New Roman"/>
          <w:sz w:val="28"/>
          <w:lang w:bidi="ar-SA"/>
        </w:rPr>
        <w:t xml:space="preserve"> </w:t>
      </w:r>
      <w:r>
        <w:rPr>
          <w:rFonts w:hAnsi="Times New Roman"/>
          <w:color w:val="auto"/>
          <w:sz w:val="28"/>
          <w:lang w:bidi="ar-SA"/>
        </w:rPr>
        <w:t xml:space="preserve"> </w:t>
      </w:r>
      <w:r w:rsidRPr="00B879A6">
        <w:rPr>
          <w:rFonts w:hAnsi="Times New Roman"/>
          <w:sz w:val="28"/>
          <w:szCs w:val="28"/>
          <w:shd w:val="clear" w:color="auto" w:fill="FFFFFF"/>
        </w:rPr>
        <w:t xml:space="preserve">28 мая по всей стране прошла Всероссийская акция Библионочь-2022, приуроченная к Году культурного наследия народов России. </w:t>
      </w:r>
      <w:r>
        <w:rPr>
          <w:rFonts w:hAnsi="Times New Roman"/>
          <w:sz w:val="28"/>
          <w:szCs w:val="28"/>
          <w:shd w:val="clear" w:color="auto" w:fill="FFFFFF"/>
        </w:rPr>
        <w:t xml:space="preserve">Наши </w:t>
      </w:r>
      <w:r w:rsidRPr="00B879A6">
        <w:rPr>
          <w:rFonts w:hAnsi="Times New Roman"/>
          <w:sz w:val="28"/>
          <w:szCs w:val="28"/>
          <w:shd w:val="clear" w:color="auto" w:fill="FFFFFF"/>
        </w:rPr>
        <w:t>библиотек</w:t>
      </w:r>
      <w:r>
        <w:rPr>
          <w:rFonts w:hAnsi="Times New Roman"/>
          <w:sz w:val="28"/>
          <w:szCs w:val="28"/>
          <w:shd w:val="clear" w:color="auto" w:fill="FFFFFF"/>
        </w:rPr>
        <w:t>и</w:t>
      </w:r>
      <w:r w:rsidRPr="00B879A6">
        <w:rPr>
          <w:rFonts w:hAnsi="Times New Roman"/>
          <w:sz w:val="28"/>
          <w:szCs w:val="28"/>
          <w:shd w:val="clear" w:color="auto" w:fill="FFFFFF"/>
        </w:rPr>
        <w:t xml:space="preserve"> тоже присоединилась к участию в этой акции.</w:t>
      </w:r>
      <w:r>
        <w:rPr>
          <w:rFonts w:hAnsi="Times New Roman"/>
          <w:color w:val="auto"/>
          <w:sz w:val="28"/>
          <w:lang w:bidi="ar-SA"/>
        </w:rPr>
        <w:t xml:space="preserve">  </w:t>
      </w:r>
      <w:r w:rsidR="00B12325">
        <w:rPr>
          <w:rFonts w:hAnsi="Times New Roman"/>
          <w:noProof/>
          <w:sz w:val="28"/>
          <w:szCs w:val="28"/>
          <w:lang w:bidi="ar-SA"/>
        </w:rPr>
        <w:t xml:space="preserve"> </w:t>
      </w:r>
      <w:r w:rsidR="00B12325" w:rsidRPr="00B879A6">
        <w:rPr>
          <w:rFonts w:hAnsi="Times New Roman"/>
          <w:sz w:val="28"/>
          <w:szCs w:val="28"/>
        </w:rPr>
        <w:br/>
      </w:r>
      <w:r w:rsidR="00B12325">
        <w:rPr>
          <w:rFonts w:hAnsi="Times New Roman"/>
          <w:noProof/>
          <w:sz w:val="28"/>
          <w:szCs w:val="28"/>
          <w:lang w:bidi="ar-SA"/>
        </w:rPr>
        <w:t xml:space="preserve"> </w:t>
      </w:r>
      <w:r w:rsidR="00B17BE8">
        <w:rPr>
          <w:rFonts w:hAnsi="Times New Roman"/>
          <w:noProof/>
          <w:sz w:val="28"/>
          <w:szCs w:val="28"/>
          <w:lang w:bidi="ar-SA"/>
        </w:rPr>
        <w:t xml:space="preserve">    </w:t>
      </w:r>
      <w:r w:rsidR="00B12325">
        <w:rPr>
          <w:rFonts w:hAnsi="Times New Roman"/>
          <w:noProof/>
          <w:sz w:val="28"/>
          <w:szCs w:val="28"/>
          <w:lang w:bidi="ar-SA"/>
        </w:rPr>
        <w:t xml:space="preserve"> </w:t>
      </w:r>
      <w:r w:rsidR="00B12325" w:rsidRPr="00B879A6">
        <w:rPr>
          <w:rFonts w:hAnsi="Times New Roman"/>
          <w:sz w:val="28"/>
          <w:szCs w:val="28"/>
          <w:shd w:val="clear" w:color="auto" w:fill="FFFFFF"/>
        </w:rPr>
        <w:t>Посетители мероприятия побывали в нашем музее, познакомились с его экспонатами - предметами крестьянского быта и краеведческими материалами .</w:t>
      </w:r>
      <w:r w:rsidR="00B12325" w:rsidRPr="00B879A6">
        <w:rPr>
          <w:rFonts w:hAnsi="Times New Roman"/>
          <w:sz w:val="28"/>
          <w:szCs w:val="28"/>
        </w:rPr>
        <w:br/>
      </w:r>
      <w:r w:rsidR="00B12325">
        <w:rPr>
          <w:rFonts w:hAnsi="Times New Roman"/>
          <w:noProof/>
          <w:sz w:val="28"/>
          <w:szCs w:val="28"/>
          <w:lang w:bidi="ar-SA"/>
        </w:rPr>
        <w:t xml:space="preserve">  </w:t>
      </w:r>
      <w:r w:rsidR="00F4572C">
        <w:rPr>
          <w:rFonts w:hAnsi="Times New Roman"/>
          <w:noProof/>
          <w:sz w:val="28"/>
          <w:szCs w:val="28"/>
          <w:lang w:bidi="ar-SA"/>
        </w:rPr>
        <w:t xml:space="preserve">  </w:t>
      </w:r>
      <w:r w:rsidR="00B12325">
        <w:rPr>
          <w:rFonts w:hAnsi="Times New Roman"/>
          <w:noProof/>
          <w:sz w:val="28"/>
          <w:szCs w:val="28"/>
          <w:lang w:bidi="ar-SA"/>
        </w:rPr>
        <w:t xml:space="preserve"> </w:t>
      </w:r>
      <w:r w:rsidR="00B12325" w:rsidRPr="00B879A6">
        <w:rPr>
          <w:rFonts w:hAnsi="Times New Roman"/>
          <w:sz w:val="28"/>
          <w:szCs w:val="28"/>
          <w:shd w:val="clear" w:color="auto" w:fill="FFFFFF"/>
        </w:rPr>
        <w:t>На выставке , посвященной 100-летию пионерской организации были представлены атрибуты пионерского движения, книги, форма. Оформлен стенд о пионерах-героях. Для нынешних школьников это уже история, а для ветеранов- воспоминания о молодости.</w:t>
      </w:r>
    </w:p>
    <w:p w:rsidR="006708F1" w:rsidRDefault="003B5E71" w:rsidP="006708F1">
      <w:pPr>
        <w:jc w:val="both"/>
        <w:rPr>
          <w:rFonts w:hAnsi="Times New Roman"/>
          <w:color w:val="auto"/>
          <w:sz w:val="28"/>
          <w:lang w:bidi="ar-SA"/>
        </w:rPr>
      </w:pPr>
      <w:r w:rsidRPr="006708F1">
        <w:rPr>
          <w:rFonts w:hAnsi="Times New Roman"/>
          <w:color w:val="auto"/>
          <w:sz w:val="28"/>
          <w:lang w:bidi="ar-SA"/>
        </w:rPr>
        <w:t xml:space="preserve">   </w:t>
      </w:r>
      <w:r w:rsidR="00F4572C">
        <w:rPr>
          <w:rFonts w:hAnsi="Times New Roman"/>
          <w:color w:val="auto"/>
          <w:sz w:val="28"/>
          <w:lang w:bidi="ar-SA"/>
        </w:rPr>
        <w:t xml:space="preserve">  </w:t>
      </w:r>
      <w:r w:rsidR="00B12325" w:rsidRPr="006708F1">
        <w:rPr>
          <w:rFonts w:hAnsi="Times New Roman"/>
          <w:color w:val="auto"/>
          <w:sz w:val="28"/>
          <w:lang w:bidi="ar-SA"/>
        </w:rPr>
        <w:t>В</w:t>
      </w:r>
      <w:r w:rsidR="00B12325" w:rsidRPr="00B879A6">
        <w:rPr>
          <w:rFonts w:hAnsi="Times New Roman"/>
          <w:sz w:val="28"/>
          <w:szCs w:val="28"/>
          <w:shd w:val="clear" w:color="auto" w:fill="FFFFFF"/>
        </w:rPr>
        <w:t xml:space="preserve"> рамках</w:t>
      </w:r>
      <w:r w:rsidR="00B12325">
        <w:rPr>
          <w:rFonts w:hAnsi="Times New Roman"/>
          <w:sz w:val="28"/>
          <w:szCs w:val="28"/>
          <w:shd w:val="clear" w:color="auto" w:fill="FFFFFF"/>
        </w:rPr>
        <w:t xml:space="preserve"> года культурного наследия</w:t>
      </w:r>
      <w:r w:rsidR="004208B9" w:rsidRPr="006708F1">
        <w:rPr>
          <w:rFonts w:hAnsi="Times New Roman"/>
          <w:color w:val="auto"/>
          <w:sz w:val="28"/>
          <w:lang w:bidi="ar-SA"/>
        </w:rPr>
        <w:t xml:space="preserve"> </w:t>
      </w:r>
      <w:r w:rsidR="000F7780" w:rsidRPr="006708F1">
        <w:rPr>
          <w:rFonts w:hAnsi="Times New Roman"/>
          <w:color w:val="auto"/>
          <w:sz w:val="28"/>
          <w:lang w:bidi="ar-SA"/>
        </w:rPr>
        <w:t>20</w:t>
      </w:r>
      <w:r w:rsidR="0086566E" w:rsidRPr="006708F1">
        <w:rPr>
          <w:rFonts w:hAnsi="Times New Roman"/>
          <w:color w:val="auto"/>
          <w:sz w:val="28"/>
          <w:lang w:bidi="ar-SA"/>
        </w:rPr>
        <w:t>2</w:t>
      </w:r>
      <w:r w:rsidR="00C343BE" w:rsidRPr="006708F1">
        <w:rPr>
          <w:rFonts w:hAnsi="Times New Roman"/>
          <w:color w:val="auto"/>
          <w:sz w:val="28"/>
          <w:lang w:bidi="ar-SA"/>
        </w:rPr>
        <w:t xml:space="preserve">2 </w:t>
      </w:r>
      <w:r w:rsidR="004208B9" w:rsidRPr="006708F1">
        <w:rPr>
          <w:rFonts w:hAnsi="Times New Roman"/>
          <w:color w:val="auto"/>
          <w:sz w:val="28"/>
          <w:lang w:bidi="ar-SA"/>
        </w:rPr>
        <w:t>год</w:t>
      </w:r>
      <w:r w:rsidR="000F7780" w:rsidRPr="006708F1">
        <w:rPr>
          <w:rFonts w:hAnsi="Times New Roman"/>
          <w:color w:val="auto"/>
          <w:sz w:val="28"/>
          <w:lang w:bidi="ar-SA"/>
        </w:rPr>
        <w:t>у</w:t>
      </w:r>
      <w:r w:rsidRPr="006708F1">
        <w:rPr>
          <w:rFonts w:hAnsi="Times New Roman"/>
          <w:color w:val="auto"/>
          <w:sz w:val="28"/>
          <w:lang w:bidi="ar-SA"/>
        </w:rPr>
        <w:t xml:space="preserve"> в выставочном зале комнаты старины работали следующие выставки:</w:t>
      </w:r>
    </w:p>
    <w:p w:rsidR="00F0349D" w:rsidRPr="00965AE2" w:rsidRDefault="00B12325" w:rsidP="006708F1">
      <w:pPr>
        <w:numPr>
          <w:ilvl w:val="3"/>
          <w:numId w:val="6"/>
        </w:numPr>
        <w:ind w:left="284" w:firstLine="0"/>
        <w:jc w:val="both"/>
        <w:rPr>
          <w:rFonts w:hAnsi="Times New Roman"/>
          <w:color w:val="auto"/>
          <w:sz w:val="28"/>
          <w:lang w:bidi="ar-SA"/>
        </w:rPr>
      </w:pPr>
      <w:r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6708F1" w:rsidRPr="00B879A6">
        <w:rPr>
          <w:rFonts w:hAnsi="Times New Roman"/>
          <w:sz w:val="28"/>
          <w:szCs w:val="28"/>
          <w:shd w:val="clear" w:color="auto" w:fill="FFFFFF"/>
        </w:rPr>
        <w:t>«Чудо ручки –что за штучки»</w:t>
      </w:r>
      <w:r w:rsidR="00FE4E63">
        <w:rPr>
          <w:rFonts w:hAnsi="Times New Roman"/>
          <w:sz w:val="28"/>
          <w:szCs w:val="28"/>
          <w:shd w:val="clear" w:color="auto" w:fill="FFFFFF"/>
        </w:rPr>
        <w:t>-</w:t>
      </w:r>
      <w:r w:rsidR="00FE4E63" w:rsidRPr="00FE4E63">
        <w:rPr>
          <w:rFonts w:hAnsi="Times New Roman"/>
          <w:sz w:val="28"/>
          <w:szCs w:val="28"/>
          <w:shd w:val="clear" w:color="auto" w:fill="FFFFFF"/>
        </w:rPr>
        <w:t xml:space="preserve"> </w:t>
      </w:r>
      <w:r w:rsidR="00FE4E63">
        <w:rPr>
          <w:rFonts w:hAnsi="Times New Roman"/>
          <w:sz w:val="28"/>
          <w:szCs w:val="28"/>
          <w:shd w:val="clear" w:color="auto" w:fill="FFFFFF"/>
        </w:rPr>
        <w:t>в</w:t>
      </w:r>
      <w:r w:rsidR="00FE4E63" w:rsidRPr="00B879A6">
        <w:rPr>
          <w:rFonts w:hAnsi="Times New Roman"/>
          <w:sz w:val="28"/>
          <w:szCs w:val="28"/>
          <w:shd w:val="clear" w:color="auto" w:fill="FFFFFF"/>
        </w:rPr>
        <w:t xml:space="preserve">ыставка поделок </w:t>
      </w:r>
      <w:r w:rsidR="00FE4E63">
        <w:rPr>
          <w:rFonts w:hAnsi="Times New Roman"/>
          <w:sz w:val="28"/>
          <w:szCs w:val="28"/>
          <w:shd w:val="clear" w:color="auto" w:fill="FFFFFF"/>
        </w:rPr>
        <w:t xml:space="preserve">местных мастериц </w:t>
      </w:r>
      <w:r>
        <w:rPr>
          <w:rFonts w:hAnsi="Times New Roman"/>
          <w:sz w:val="28"/>
          <w:szCs w:val="28"/>
          <w:shd w:val="clear" w:color="auto" w:fill="FFFFFF"/>
        </w:rPr>
        <w:t>.</w:t>
      </w:r>
    </w:p>
    <w:p w:rsidR="006708F1" w:rsidRPr="00E34D09" w:rsidRDefault="00FE4E63" w:rsidP="00AB314E">
      <w:pPr>
        <w:numPr>
          <w:ilvl w:val="3"/>
          <w:numId w:val="6"/>
        </w:numPr>
        <w:ind w:left="284" w:firstLine="0"/>
        <w:jc w:val="both"/>
        <w:rPr>
          <w:rFonts w:hAnsi="Times New Roman"/>
          <w:color w:val="auto"/>
          <w:sz w:val="28"/>
          <w:lang w:bidi="ar-SA"/>
        </w:rPr>
      </w:pPr>
      <w:r w:rsidRPr="00B879A6">
        <w:rPr>
          <w:rFonts w:hAnsi="Times New Roman"/>
          <w:sz w:val="28"/>
          <w:szCs w:val="28"/>
          <w:shd w:val="clear" w:color="auto" w:fill="FFFFFF"/>
        </w:rPr>
        <w:t>"Кукол много не бывает"</w:t>
      </w:r>
      <w:r>
        <w:rPr>
          <w:rFonts w:hAnsi="Times New Roman"/>
          <w:sz w:val="28"/>
          <w:szCs w:val="28"/>
          <w:shd w:val="clear" w:color="auto" w:fill="FFFFFF"/>
        </w:rPr>
        <w:t>-а</w:t>
      </w:r>
      <w:r w:rsidRPr="00B879A6">
        <w:rPr>
          <w:rFonts w:hAnsi="Times New Roman"/>
          <w:sz w:val="28"/>
          <w:szCs w:val="28"/>
          <w:shd w:val="clear" w:color="auto" w:fill="FFFFFF"/>
        </w:rPr>
        <w:t>вторск</w:t>
      </w:r>
      <w:r>
        <w:rPr>
          <w:rFonts w:hAnsi="Times New Roman"/>
          <w:sz w:val="28"/>
          <w:szCs w:val="28"/>
          <w:shd w:val="clear" w:color="auto" w:fill="FFFFFF"/>
        </w:rPr>
        <w:t>ая</w:t>
      </w:r>
      <w:r w:rsidRPr="00B879A6">
        <w:rPr>
          <w:rFonts w:hAnsi="Times New Roman"/>
          <w:sz w:val="28"/>
          <w:szCs w:val="28"/>
          <w:shd w:val="clear" w:color="auto" w:fill="FFFFFF"/>
        </w:rPr>
        <w:t xml:space="preserve"> выставк</w:t>
      </w:r>
      <w:r>
        <w:rPr>
          <w:rFonts w:hAnsi="Times New Roman"/>
          <w:sz w:val="28"/>
          <w:szCs w:val="28"/>
          <w:shd w:val="clear" w:color="auto" w:fill="FFFFFF"/>
        </w:rPr>
        <w:t>а</w:t>
      </w:r>
      <w:r w:rsidRPr="00B879A6">
        <w:rPr>
          <w:rFonts w:hAnsi="Times New Roman"/>
          <w:sz w:val="28"/>
          <w:szCs w:val="28"/>
          <w:shd w:val="clear" w:color="auto" w:fill="FFFFFF"/>
        </w:rPr>
        <w:t xml:space="preserve"> кукол М. Ю. Калашниковой. </w:t>
      </w:r>
    </w:p>
    <w:p w:rsidR="000F7780" w:rsidRPr="00C343BE" w:rsidRDefault="00E34D09" w:rsidP="00F4572C">
      <w:pPr>
        <w:ind w:hanging="284"/>
        <w:jc w:val="both"/>
        <w:rPr>
          <w:rFonts w:hAnsi="Times New Roman"/>
          <w:color w:val="333333"/>
          <w:sz w:val="28"/>
          <w:szCs w:val="28"/>
          <w:shd w:val="clear" w:color="auto" w:fill="FFFFFF"/>
        </w:rPr>
      </w:pPr>
      <w:r>
        <w:rPr>
          <w:rFonts w:hAnsi="Times New Roman"/>
          <w:color w:val="auto"/>
          <w:sz w:val="28"/>
          <w:lang w:bidi="ar-SA"/>
        </w:rPr>
        <w:t xml:space="preserve">   </w:t>
      </w:r>
      <w:r w:rsidR="00F4572C">
        <w:rPr>
          <w:rFonts w:hAnsi="Times New Roman"/>
          <w:color w:val="auto"/>
          <w:sz w:val="28"/>
          <w:lang w:bidi="ar-SA"/>
        </w:rPr>
        <w:t xml:space="preserve">     </w:t>
      </w:r>
      <w:r>
        <w:rPr>
          <w:rFonts w:hAnsi="Times New Roman"/>
          <w:color w:val="auto"/>
          <w:sz w:val="28"/>
          <w:lang w:bidi="ar-SA"/>
        </w:rPr>
        <w:t xml:space="preserve"> </w:t>
      </w:r>
      <w:r w:rsidR="004208B9" w:rsidRPr="00C343BE">
        <w:rPr>
          <w:rFonts w:hAnsi="Times New Roman"/>
          <w:color w:val="auto"/>
          <w:sz w:val="28"/>
          <w:lang w:bidi="ar-SA"/>
        </w:rPr>
        <w:t>В помещении</w:t>
      </w:r>
      <w:r w:rsidR="004208B9" w:rsidRPr="00C343BE">
        <w:rPr>
          <w:rFonts w:hAnsi="Times New Roman"/>
          <w:color w:val="auto"/>
          <w:lang w:bidi="ar-SA"/>
        </w:rPr>
        <w:t xml:space="preserve"> </w:t>
      </w:r>
      <w:r w:rsidR="004208B9" w:rsidRPr="00C343BE">
        <w:rPr>
          <w:rFonts w:hAnsi="Times New Roman"/>
          <w:color w:val="auto"/>
          <w:sz w:val="28"/>
          <w:lang w:bidi="ar-SA"/>
        </w:rPr>
        <w:t xml:space="preserve"> библиотеки  по традиции</w:t>
      </w:r>
      <w:r w:rsidR="004208B9" w:rsidRPr="00C343BE">
        <w:rPr>
          <w:rFonts w:hAnsi="Times New Roman"/>
          <w:color w:val="auto"/>
          <w:lang w:bidi="ar-SA"/>
        </w:rPr>
        <w:t xml:space="preserve"> </w:t>
      </w:r>
      <w:r w:rsidR="004208B9" w:rsidRPr="00C343BE">
        <w:rPr>
          <w:rFonts w:hAnsi="Times New Roman"/>
          <w:color w:val="auto"/>
          <w:sz w:val="28"/>
          <w:lang w:bidi="ar-SA"/>
        </w:rPr>
        <w:t xml:space="preserve">  проходят заседания клубов «Ветеран» и  «Преодоление». </w:t>
      </w:r>
      <w:r w:rsidR="000F7780" w:rsidRPr="00C343BE">
        <w:rPr>
          <w:rFonts w:hAnsi="Times New Roman"/>
          <w:color w:val="auto"/>
          <w:sz w:val="28"/>
          <w:lang w:bidi="ar-SA"/>
        </w:rPr>
        <w:t xml:space="preserve">Уже </w:t>
      </w:r>
      <w:r>
        <w:rPr>
          <w:rFonts w:hAnsi="Times New Roman"/>
          <w:color w:val="auto"/>
          <w:sz w:val="28"/>
          <w:lang w:bidi="ar-SA"/>
        </w:rPr>
        <w:t xml:space="preserve">четвертый </w:t>
      </w:r>
      <w:r w:rsidR="000F7780" w:rsidRPr="00C343BE">
        <w:rPr>
          <w:rFonts w:hAnsi="Times New Roman"/>
          <w:color w:val="auto"/>
          <w:sz w:val="28"/>
          <w:lang w:bidi="ar-SA"/>
        </w:rPr>
        <w:t>год</w:t>
      </w:r>
      <w:r w:rsidR="00424EA9" w:rsidRPr="00424EA9">
        <w:rPr>
          <w:rFonts w:hAnsi="Times New Roman"/>
          <w:color w:val="auto"/>
          <w:sz w:val="28"/>
          <w:lang w:bidi="ar-SA"/>
        </w:rPr>
        <w:t xml:space="preserve"> </w:t>
      </w:r>
      <w:r w:rsidR="00424EA9">
        <w:rPr>
          <w:rFonts w:hAnsi="Times New Roman"/>
          <w:color w:val="auto"/>
          <w:sz w:val="28"/>
          <w:lang w:bidi="ar-SA"/>
        </w:rPr>
        <w:t>Речная</w:t>
      </w:r>
      <w:r w:rsidR="000F7780" w:rsidRPr="00C343BE">
        <w:rPr>
          <w:rFonts w:hAnsi="Times New Roman"/>
          <w:color w:val="auto"/>
          <w:sz w:val="28"/>
          <w:lang w:bidi="ar-SA"/>
        </w:rPr>
        <w:t xml:space="preserve"> библиотека </w:t>
      </w:r>
      <w:r w:rsidR="008948C1" w:rsidRPr="00C343BE">
        <w:rPr>
          <w:rFonts w:hAnsi="Times New Roman"/>
          <w:color w:val="auto"/>
          <w:sz w:val="28"/>
          <w:lang w:bidi="ar-SA"/>
        </w:rPr>
        <w:t>работае</w:t>
      </w:r>
      <w:r w:rsidR="000F7780" w:rsidRPr="00C343BE">
        <w:rPr>
          <w:rFonts w:hAnsi="Times New Roman"/>
          <w:color w:val="auto"/>
          <w:sz w:val="28"/>
          <w:lang w:bidi="ar-SA"/>
        </w:rPr>
        <w:t>т</w:t>
      </w:r>
      <w:r w:rsidR="008948C1" w:rsidRPr="00C343BE">
        <w:rPr>
          <w:rFonts w:hAnsi="Times New Roman"/>
          <w:color w:val="auto"/>
          <w:sz w:val="28"/>
          <w:lang w:bidi="ar-SA"/>
        </w:rPr>
        <w:t xml:space="preserve"> по программе </w:t>
      </w:r>
      <w:r w:rsidR="008948C1" w:rsidRPr="00F4572C">
        <w:rPr>
          <w:rFonts w:hAnsi="Times New Roman"/>
          <w:b/>
          <w:color w:val="auto"/>
          <w:sz w:val="28"/>
          <w:lang w:bidi="ar-SA"/>
        </w:rPr>
        <w:t>«Вместе мы сможем больше»,</w:t>
      </w:r>
      <w:r w:rsidR="000F7780" w:rsidRPr="00C343BE">
        <w:rPr>
          <w:rFonts w:hAnsi="Times New Roman"/>
          <w:color w:val="auto"/>
          <w:sz w:val="28"/>
          <w:lang w:bidi="ar-SA"/>
        </w:rPr>
        <w:t xml:space="preserve"> </w:t>
      </w:r>
      <w:r w:rsidR="008948C1" w:rsidRPr="00C343BE">
        <w:rPr>
          <w:rFonts w:hAnsi="Times New Roman"/>
          <w:color w:val="auto"/>
          <w:sz w:val="28"/>
          <w:lang w:bidi="ar-SA"/>
        </w:rPr>
        <w:t>цел</w:t>
      </w:r>
      <w:r w:rsidR="000F7780" w:rsidRPr="00C343BE">
        <w:rPr>
          <w:rFonts w:hAnsi="Times New Roman"/>
          <w:color w:val="auto"/>
          <w:sz w:val="28"/>
          <w:lang w:bidi="ar-SA"/>
        </w:rPr>
        <w:t xml:space="preserve">ью </w:t>
      </w:r>
      <w:r w:rsidR="008948C1" w:rsidRPr="00C343BE">
        <w:rPr>
          <w:rFonts w:hAnsi="Times New Roman"/>
          <w:color w:val="auto"/>
          <w:sz w:val="28"/>
          <w:lang w:bidi="ar-SA"/>
        </w:rPr>
        <w:t>которой</w:t>
      </w:r>
      <w:r w:rsidR="000F7780" w:rsidRPr="00C343BE">
        <w:rPr>
          <w:rFonts w:hAnsi="Times New Roman"/>
          <w:color w:val="auto"/>
          <w:sz w:val="28"/>
          <w:lang w:bidi="ar-SA"/>
        </w:rPr>
        <w:t xml:space="preserve">  является  </w:t>
      </w:r>
      <w:r w:rsidR="000F7780" w:rsidRPr="00C343BE">
        <w:rPr>
          <w:sz w:val="28"/>
          <w:szCs w:val="28"/>
        </w:rPr>
        <w:t>в</w:t>
      </w:r>
      <w:r w:rsidR="008948C1" w:rsidRPr="00C343BE">
        <w:rPr>
          <w:sz w:val="28"/>
          <w:szCs w:val="28"/>
        </w:rPr>
        <w:t>овлечение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в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активную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общественную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жизнь</w:t>
      </w:r>
      <w:r w:rsidR="008948C1" w:rsidRPr="00C343BE">
        <w:rPr>
          <w:sz w:val="28"/>
          <w:szCs w:val="28"/>
        </w:rPr>
        <w:t xml:space="preserve">, </w:t>
      </w:r>
      <w:r w:rsidR="008948C1" w:rsidRPr="00C343BE">
        <w:rPr>
          <w:sz w:val="28"/>
          <w:szCs w:val="28"/>
        </w:rPr>
        <w:t>уменьшение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социальной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изоляции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и</w:t>
      </w:r>
      <w:r w:rsidR="008948C1" w:rsidRPr="00C343BE">
        <w:rPr>
          <w:sz w:val="28"/>
          <w:szCs w:val="28"/>
        </w:rPr>
        <w:t xml:space="preserve"> </w:t>
      </w:r>
      <w:r w:rsidR="008948C1" w:rsidRPr="00C343BE">
        <w:rPr>
          <w:sz w:val="28"/>
          <w:szCs w:val="28"/>
        </w:rPr>
        <w:t>с</w:t>
      </w:r>
      <w:r w:rsidR="008948C1" w:rsidRPr="00C343BE">
        <w:rPr>
          <w:sz w:val="28"/>
          <w:szCs w:val="28"/>
          <w:shd w:val="clear" w:color="auto" w:fill="FFFFFF"/>
        </w:rPr>
        <w:t>одействие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адаптации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в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обществе</w:t>
      </w:r>
      <w:r w:rsidR="008948C1" w:rsidRPr="00C343BE">
        <w:rPr>
          <w:sz w:val="28"/>
          <w:szCs w:val="28"/>
          <w:shd w:val="clear" w:color="auto" w:fill="FFFFFF"/>
        </w:rPr>
        <w:t xml:space="preserve">, </w:t>
      </w:r>
      <w:r w:rsidR="008948C1" w:rsidRPr="00C343BE">
        <w:rPr>
          <w:sz w:val="28"/>
          <w:szCs w:val="28"/>
          <w:shd w:val="clear" w:color="auto" w:fill="FFFFFF"/>
        </w:rPr>
        <w:t>развитию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творческих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возможностей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и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обмену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опытом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пожилых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людей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и</w:t>
      </w:r>
      <w:r w:rsidR="008948C1" w:rsidRPr="00C343BE">
        <w:rPr>
          <w:sz w:val="28"/>
          <w:szCs w:val="28"/>
          <w:shd w:val="clear" w:color="auto" w:fill="FFFFFF"/>
        </w:rPr>
        <w:t xml:space="preserve"> </w:t>
      </w:r>
      <w:r w:rsidR="008948C1" w:rsidRPr="00C343BE">
        <w:rPr>
          <w:sz w:val="28"/>
          <w:szCs w:val="28"/>
          <w:shd w:val="clear" w:color="auto" w:fill="FFFFFF"/>
        </w:rPr>
        <w:t>инвалидов</w:t>
      </w:r>
      <w:r w:rsidR="008948C1" w:rsidRPr="00C343BE">
        <w:rPr>
          <w:sz w:val="28"/>
          <w:szCs w:val="28"/>
          <w:shd w:val="clear" w:color="auto" w:fill="FFFFFF"/>
        </w:rPr>
        <w:t>.</w:t>
      </w:r>
      <w:r w:rsidR="000F7780" w:rsidRPr="00C343BE">
        <w:rPr>
          <w:sz w:val="28"/>
          <w:szCs w:val="28"/>
          <w:shd w:val="clear" w:color="auto" w:fill="FFFFFF"/>
        </w:rPr>
        <w:t xml:space="preserve"> </w:t>
      </w:r>
      <w:r w:rsidR="002F6E4B" w:rsidRPr="00C343BE">
        <w:rPr>
          <w:sz w:val="28"/>
          <w:szCs w:val="28"/>
          <w:shd w:val="clear" w:color="auto" w:fill="FFFFFF"/>
        </w:rPr>
        <w:t xml:space="preserve">                  </w:t>
      </w:r>
      <w:r w:rsidR="000F7780" w:rsidRPr="00C343BE">
        <w:rPr>
          <w:rFonts w:hAnsi="Times New Roman"/>
          <w:color w:val="auto"/>
          <w:sz w:val="28"/>
          <w:lang w:bidi="ar-SA"/>
        </w:rPr>
        <w:t xml:space="preserve"> </w:t>
      </w:r>
      <w:r w:rsidR="000F7780" w:rsidRPr="00C343BE">
        <w:rPr>
          <w:sz w:val="28"/>
          <w:szCs w:val="28"/>
        </w:rPr>
        <w:t>Индикаторами</w:t>
      </w:r>
      <w:r w:rsidR="000F7780" w:rsidRPr="00C343BE">
        <w:rPr>
          <w:sz w:val="28"/>
          <w:szCs w:val="28"/>
        </w:rPr>
        <w:t xml:space="preserve">  </w:t>
      </w:r>
      <w:r w:rsidR="000F7780" w:rsidRPr="00C343BE">
        <w:rPr>
          <w:sz w:val="28"/>
          <w:szCs w:val="28"/>
        </w:rPr>
        <w:t>достижения</w:t>
      </w:r>
      <w:r w:rsidR="000F7780" w:rsidRPr="00C343BE">
        <w:rPr>
          <w:sz w:val="28"/>
          <w:szCs w:val="28"/>
        </w:rPr>
        <w:t xml:space="preserve"> </w:t>
      </w:r>
      <w:r w:rsidR="000F7780" w:rsidRPr="00C343BE">
        <w:rPr>
          <w:sz w:val="28"/>
          <w:szCs w:val="28"/>
        </w:rPr>
        <w:t>целей</w:t>
      </w:r>
      <w:r w:rsidR="000F7780" w:rsidRPr="00C343BE">
        <w:rPr>
          <w:sz w:val="28"/>
          <w:szCs w:val="28"/>
        </w:rPr>
        <w:t xml:space="preserve"> </w:t>
      </w:r>
      <w:r w:rsidR="000F7780" w:rsidRPr="00C343BE">
        <w:rPr>
          <w:sz w:val="28"/>
          <w:szCs w:val="28"/>
        </w:rPr>
        <w:t>программы</w:t>
      </w:r>
      <w:r w:rsidR="000F7780" w:rsidRPr="00C343BE">
        <w:rPr>
          <w:sz w:val="28"/>
          <w:szCs w:val="28"/>
        </w:rPr>
        <w:t xml:space="preserve">  </w:t>
      </w:r>
      <w:r w:rsidR="000F7780" w:rsidRPr="00C343BE">
        <w:rPr>
          <w:sz w:val="28"/>
          <w:szCs w:val="28"/>
        </w:rPr>
        <w:t>являются</w:t>
      </w:r>
      <w:r w:rsidR="000F7780" w:rsidRPr="00C343BE">
        <w:rPr>
          <w:sz w:val="28"/>
          <w:szCs w:val="28"/>
        </w:rPr>
        <w:t>:</w:t>
      </w:r>
      <w:r w:rsidR="000F7780" w:rsidRPr="00C343BE">
        <w:rPr>
          <w:sz w:val="28"/>
          <w:szCs w:val="28"/>
          <w:shd w:val="clear" w:color="auto" w:fill="FFFFFF"/>
        </w:rPr>
        <w:t xml:space="preserve"> </w:t>
      </w:r>
    </w:p>
    <w:p w:rsidR="000F7780" w:rsidRPr="00C343BE" w:rsidRDefault="000F7780" w:rsidP="000F7780">
      <w:pPr>
        <w:pStyle w:val="a5"/>
        <w:numPr>
          <w:ilvl w:val="0"/>
          <w:numId w:val="4"/>
        </w:numPr>
        <w:suppressAutoHyphens w:val="0"/>
        <w:autoSpaceDE/>
        <w:autoSpaceDN/>
        <w:adjustRightInd/>
        <w:jc w:val="both"/>
        <w:rPr>
          <w:sz w:val="28"/>
          <w:szCs w:val="28"/>
        </w:rPr>
      </w:pPr>
      <w:r w:rsidRPr="00C343BE">
        <w:rPr>
          <w:sz w:val="28"/>
          <w:szCs w:val="28"/>
          <w:shd w:val="clear" w:color="auto" w:fill="FFFFFF"/>
        </w:rPr>
        <w:t>Наличие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положительных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отзывов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о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деятельности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библиотеки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по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оказанию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помощи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в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социальной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адаптации</w:t>
      </w:r>
      <w:r w:rsidRPr="00C343BE">
        <w:rPr>
          <w:sz w:val="28"/>
          <w:szCs w:val="28"/>
          <w:shd w:val="clear" w:color="auto" w:fill="FFFFFF"/>
        </w:rPr>
        <w:t xml:space="preserve">, </w:t>
      </w:r>
      <w:r w:rsidRPr="00C343BE">
        <w:rPr>
          <w:sz w:val="28"/>
          <w:szCs w:val="28"/>
          <w:shd w:val="clear" w:color="auto" w:fill="FFFFFF"/>
        </w:rPr>
        <w:t>развитии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творческих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возможностей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социально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незащищённых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граждан</w:t>
      </w:r>
      <w:r w:rsidRPr="00C343BE">
        <w:rPr>
          <w:sz w:val="28"/>
          <w:szCs w:val="28"/>
          <w:shd w:val="clear" w:color="auto" w:fill="FFFFFF"/>
        </w:rPr>
        <w:t>;</w:t>
      </w:r>
    </w:p>
    <w:p w:rsidR="000F7780" w:rsidRPr="00C343BE" w:rsidRDefault="000F7780" w:rsidP="000F7780">
      <w:pPr>
        <w:pStyle w:val="a5"/>
        <w:numPr>
          <w:ilvl w:val="0"/>
          <w:numId w:val="4"/>
        </w:numPr>
        <w:suppressAutoHyphens w:val="0"/>
        <w:autoSpaceDE/>
        <w:autoSpaceDN/>
        <w:adjustRightInd/>
        <w:jc w:val="both"/>
        <w:rPr>
          <w:sz w:val="28"/>
          <w:szCs w:val="28"/>
        </w:rPr>
      </w:pPr>
      <w:r w:rsidRPr="00C343BE">
        <w:rPr>
          <w:sz w:val="28"/>
          <w:szCs w:val="28"/>
          <w:shd w:val="clear" w:color="auto" w:fill="FFFFFF"/>
        </w:rPr>
        <w:t>Отслеживание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положительного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опыта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через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книгу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отзывов</w:t>
      </w:r>
      <w:r w:rsidRPr="00C343BE">
        <w:rPr>
          <w:sz w:val="28"/>
          <w:szCs w:val="28"/>
          <w:shd w:val="clear" w:color="auto" w:fill="FFFFFF"/>
        </w:rPr>
        <w:t xml:space="preserve">, </w:t>
      </w:r>
      <w:r w:rsidRPr="00C343BE">
        <w:rPr>
          <w:sz w:val="28"/>
          <w:szCs w:val="28"/>
          <w:shd w:val="clear" w:color="auto" w:fill="FFFFFF"/>
        </w:rPr>
        <w:t>СМИ</w:t>
      </w:r>
      <w:r w:rsidRPr="00C343BE">
        <w:rPr>
          <w:sz w:val="28"/>
          <w:szCs w:val="28"/>
          <w:shd w:val="clear" w:color="auto" w:fill="FFFFFF"/>
        </w:rPr>
        <w:t xml:space="preserve">, </w:t>
      </w:r>
      <w:r w:rsidRPr="00C343BE">
        <w:rPr>
          <w:sz w:val="28"/>
          <w:szCs w:val="28"/>
          <w:shd w:val="clear" w:color="auto" w:fill="FFFFFF"/>
        </w:rPr>
        <w:t>проведение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анкетирования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и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опросов</w:t>
      </w:r>
      <w:r w:rsidRPr="00C343BE">
        <w:rPr>
          <w:sz w:val="28"/>
          <w:szCs w:val="28"/>
          <w:shd w:val="clear" w:color="auto" w:fill="FFFFFF"/>
        </w:rPr>
        <w:t xml:space="preserve">, </w:t>
      </w:r>
      <w:r w:rsidRPr="00C343BE">
        <w:rPr>
          <w:sz w:val="28"/>
          <w:szCs w:val="28"/>
          <w:shd w:val="clear" w:color="auto" w:fill="FFFFFF"/>
        </w:rPr>
        <w:t>наличие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благодарственных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писем</w:t>
      </w:r>
      <w:r w:rsidRPr="00C343BE">
        <w:rPr>
          <w:sz w:val="28"/>
          <w:szCs w:val="28"/>
          <w:shd w:val="clear" w:color="auto" w:fill="FFFFFF"/>
        </w:rPr>
        <w:t>;</w:t>
      </w:r>
    </w:p>
    <w:p w:rsidR="004208B9" w:rsidRPr="00C343BE" w:rsidRDefault="000F7780" w:rsidP="000F7780">
      <w:pPr>
        <w:pStyle w:val="a5"/>
        <w:numPr>
          <w:ilvl w:val="0"/>
          <w:numId w:val="4"/>
        </w:numPr>
        <w:suppressAutoHyphens w:val="0"/>
        <w:autoSpaceDE/>
        <w:autoSpaceDN/>
        <w:adjustRightInd/>
        <w:jc w:val="both"/>
        <w:rPr>
          <w:sz w:val="28"/>
          <w:szCs w:val="28"/>
        </w:rPr>
      </w:pPr>
      <w:r w:rsidRPr="00C343BE">
        <w:rPr>
          <w:sz w:val="28"/>
          <w:szCs w:val="28"/>
          <w:shd w:val="clear" w:color="auto" w:fill="FFFFFF"/>
        </w:rPr>
        <w:t>Увеличение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количества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участников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деятельности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клубов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при</w:t>
      </w:r>
      <w:r w:rsidRPr="00C343BE">
        <w:rPr>
          <w:sz w:val="28"/>
          <w:szCs w:val="28"/>
          <w:shd w:val="clear" w:color="auto" w:fill="FFFFFF"/>
        </w:rPr>
        <w:t xml:space="preserve"> </w:t>
      </w:r>
      <w:r w:rsidRPr="00C343BE">
        <w:rPr>
          <w:sz w:val="28"/>
          <w:szCs w:val="28"/>
          <w:shd w:val="clear" w:color="auto" w:fill="FFFFFF"/>
        </w:rPr>
        <w:t>библиотеке</w:t>
      </w:r>
    </w:p>
    <w:p w:rsidR="002F6E4B" w:rsidRPr="00C343BE" w:rsidRDefault="000F7780">
      <w:pPr>
        <w:ind w:right="-2"/>
        <w:jc w:val="both"/>
        <w:rPr>
          <w:rFonts w:hAnsi="Times New Roman"/>
          <w:color w:val="auto"/>
          <w:sz w:val="28"/>
          <w:lang w:bidi="ar-SA"/>
        </w:rPr>
      </w:pPr>
      <w:r w:rsidRPr="00C343BE">
        <w:rPr>
          <w:rFonts w:hAnsi="Times New Roman"/>
          <w:color w:val="auto"/>
          <w:sz w:val="28"/>
          <w:lang w:bidi="ar-SA"/>
        </w:rPr>
        <w:t xml:space="preserve">   </w:t>
      </w:r>
      <w:r w:rsidR="004208B9" w:rsidRPr="00C343BE">
        <w:rPr>
          <w:rFonts w:hAnsi="Times New Roman"/>
          <w:color w:val="auto"/>
          <w:sz w:val="28"/>
          <w:lang w:bidi="ar-SA"/>
        </w:rPr>
        <w:t>Для более полного  и качественного  обслуживания пользователей с учетом их информационных потребностей необходимо:</w:t>
      </w:r>
    </w:p>
    <w:p w:rsidR="004208B9" w:rsidRPr="00C343BE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  <w:lang w:bidi="ar-SA"/>
        </w:rPr>
        <w:t>обеспечение доступа пользователей библиотеки к необходимым   информационным ресурсам (через Интернет);</w:t>
      </w:r>
    </w:p>
    <w:p w:rsidR="004208B9" w:rsidRPr="00C343BE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  <w:lang w:bidi="ar-SA"/>
        </w:rPr>
        <w:t>внедрение новых  современных форм обслуживания (дистанционное, веб - сайт);</w:t>
      </w:r>
    </w:p>
    <w:p w:rsidR="004208B9" w:rsidRPr="00C343BE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  <w:lang w:bidi="ar-SA"/>
        </w:rPr>
        <w:t>приобретение лицензионных программных продуктов;</w:t>
      </w:r>
    </w:p>
    <w:p w:rsidR="004208B9" w:rsidRPr="00C343BE" w:rsidRDefault="004208B9" w:rsidP="002F6E4B">
      <w:pPr>
        <w:numPr>
          <w:ilvl w:val="0"/>
          <w:numId w:val="7"/>
        </w:numPr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  <w:lang w:bidi="ar-SA"/>
        </w:rPr>
        <w:t>организация содержательного досуга граждан, создание комфортных условий  для пользователей  и сотрудников библиотек в целях общения.</w:t>
      </w:r>
    </w:p>
    <w:p w:rsidR="004208B9" w:rsidRPr="00C343BE" w:rsidRDefault="00424EA9" w:rsidP="002F6E4B">
      <w:pPr>
        <w:shd w:val="clear" w:color="auto" w:fill="FFFFFF"/>
        <w:jc w:val="both"/>
        <w:rPr>
          <w:rFonts w:hAnsi="Times New Roman"/>
          <w:color w:val="FF0000"/>
        </w:rPr>
      </w:pPr>
      <w:r>
        <w:rPr>
          <w:rFonts w:hAnsi="Times New Roman"/>
          <w:color w:val="auto"/>
          <w:sz w:val="28"/>
          <w:lang w:bidi="ar-SA"/>
        </w:rPr>
        <w:t xml:space="preserve">   </w:t>
      </w:r>
      <w:r w:rsidR="002F6E4B" w:rsidRPr="00C343BE">
        <w:rPr>
          <w:rFonts w:hAnsi="Times New Roman"/>
          <w:color w:val="auto"/>
          <w:sz w:val="28"/>
          <w:lang w:bidi="ar-SA"/>
        </w:rPr>
        <w:t xml:space="preserve"> </w:t>
      </w:r>
      <w:r w:rsidR="004208B9" w:rsidRPr="00C343BE">
        <w:rPr>
          <w:rFonts w:hAnsi="Times New Roman"/>
          <w:color w:val="auto"/>
          <w:sz w:val="28"/>
          <w:lang w:bidi="ar-SA"/>
        </w:rPr>
        <w:t>Важным направлением деятельности муни</w:t>
      </w:r>
      <w:r w:rsidR="002F6E4B" w:rsidRPr="00C343BE">
        <w:rPr>
          <w:rFonts w:hAnsi="Times New Roman"/>
          <w:color w:val="auto"/>
          <w:sz w:val="28"/>
          <w:lang w:bidi="ar-SA"/>
        </w:rPr>
        <w:t xml:space="preserve">ципального казенного учреждения </w:t>
      </w:r>
      <w:r w:rsidR="004208B9" w:rsidRPr="00C343BE">
        <w:rPr>
          <w:rFonts w:hAnsi="Times New Roman"/>
          <w:color w:val="auto"/>
          <w:sz w:val="28"/>
          <w:lang w:bidi="ar-SA"/>
        </w:rPr>
        <w:t>является комплектование библиотечных фондов и обеспечение их сохранности</w:t>
      </w:r>
      <w:r w:rsidR="004208B9" w:rsidRPr="00C343BE">
        <w:rPr>
          <w:rFonts w:hAnsi="Times New Roman"/>
          <w:color w:val="FF0000"/>
          <w:sz w:val="28"/>
          <w:lang w:bidi="ar-SA"/>
        </w:rPr>
        <w:t xml:space="preserve">. 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  <w:lang w:bidi="ar-SA"/>
        </w:rPr>
        <w:tab/>
      </w:r>
      <w:r w:rsidRPr="00C343BE">
        <w:rPr>
          <w:rFonts w:hAnsi="Times New Roman"/>
          <w:b/>
          <w:color w:val="auto"/>
          <w:sz w:val="28"/>
          <w:lang w:bidi="ar-SA"/>
        </w:rPr>
        <w:t>Вывод:</w:t>
      </w:r>
      <w:r w:rsidRPr="00C343BE">
        <w:rPr>
          <w:rFonts w:hAnsi="Times New Roman"/>
          <w:color w:val="auto"/>
          <w:sz w:val="28"/>
          <w:lang w:bidi="ar-SA"/>
        </w:rPr>
        <w:t xml:space="preserve"> в настоящее время  количественный и качественный состав библиотечного фонда </w:t>
      </w:r>
      <w:r w:rsidR="00112542" w:rsidRPr="00C343BE">
        <w:rPr>
          <w:rFonts w:hAnsi="Times New Roman"/>
          <w:color w:val="auto"/>
          <w:sz w:val="28"/>
          <w:lang w:bidi="ar-SA"/>
        </w:rPr>
        <w:t xml:space="preserve"> </w:t>
      </w:r>
      <w:r w:rsidRPr="00C343BE">
        <w:rPr>
          <w:rFonts w:hAnsi="Times New Roman"/>
          <w:color w:val="auto"/>
          <w:sz w:val="28"/>
          <w:lang w:bidi="ar-SA"/>
        </w:rPr>
        <w:t xml:space="preserve">не  соответствует нормативным показателям. 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  <w:lang w:bidi="ar-SA"/>
        </w:rPr>
        <w:t>Для решения проблемы необходимо:</w:t>
      </w:r>
    </w:p>
    <w:p w:rsidR="004208B9" w:rsidRPr="00C343BE" w:rsidRDefault="004208B9">
      <w:pPr>
        <w:pStyle w:val="a5"/>
        <w:ind w:left="0"/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</w:rPr>
        <w:t>иметь защищенную статью расходов в  бюджете поселения на комплектование книжного фонда библиотеки;</w:t>
      </w:r>
    </w:p>
    <w:p w:rsidR="004208B9" w:rsidRPr="00C343BE" w:rsidRDefault="004208B9">
      <w:pPr>
        <w:pStyle w:val="a5"/>
        <w:ind w:left="0"/>
        <w:jc w:val="both"/>
        <w:rPr>
          <w:rFonts w:hAnsi="Times New Roman"/>
          <w:color w:val="auto"/>
        </w:rPr>
      </w:pPr>
      <w:r w:rsidRPr="00C343BE">
        <w:rPr>
          <w:rFonts w:hAnsi="Times New Roman"/>
          <w:color w:val="auto"/>
          <w:sz w:val="28"/>
        </w:rPr>
        <w:t>освободить библиотечный фонд от мало используемой, устаревшей и ветхой литературы.</w:t>
      </w:r>
    </w:p>
    <w:p w:rsidR="004208B9" w:rsidRPr="00F228D1" w:rsidRDefault="00C343BE">
      <w:pPr>
        <w:jc w:val="both"/>
        <w:rPr>
          <w:rFonts w:hAnsi="Times New Roman"/>
          <w:color w:val="auto"/>
          <w:highlight w:val="yellow"/>
        </w:rPr>
      </w:pPr>
      <w:r>
        <w:rPr>
          <w:rFonts w:hAnsi="Times New Roman"/>
          <w:color w:val="FF0000"/>
          <w:sz w:val="28"/>
          <w:lang w:bidi="ar-SA"/>
        </w:rPr>
        <w:t xml:space="preserve">     </w:t>
      </w:r>
      <w:r w:rsidR="004208B9" w:rsidRPr="00C343BE">
        <w:rPr>
          <w:rFonts w:hAnsi="Times New Roman"/>
          <w:color w:val="auto"/>
          <w:sz w:val="28"/>
          <w:lang w:bidi="ar-SA"/>
        </w:rPr>
        <w:t>Библиотеки должны обеспечить сохранность фонда и нормальное физическое состояние документов в соответствии с установленными нормами размещения, освещения, температурно-влажностного режима, пожарной  и охранной  безопасности и т.д. При этом  сохранность библиотечного фонда во многом зависит от состояния здания библиотеки. В Олимпийской и Речной библиотеках нужна замена окон.</w:t>
      </w:r>
      <w:r w:rsidR="00112542" w:rsidRPr="00C343BE">
        <w:rPr>
          <w:rFonts w:hAnsi="Times New Roman"/>
          <w:color w:val="auto"/>
          <w:sz w:val="28"/>
          <w:lang w:bidi="ar-SA"/>
        </w:rPr>
        <w:t xml:space="preserve"> </w:t>
      </w:r>
      <w:r w:rsidRPr="00424EA9">
        <w:rPr>
          <w:rFonts w:hAnsi="Times New Roman"/>
          <w:color w:val="auto"/>
          <w:sz w:val="28"/>
          <w:lang w:bidi="ar-SA"/>
        </w:rPr>
        <w:t xml:space="preserve"> </w:t>
      </w:r>
    </w:p>
    <w:p w:rsidR="004208B9" w:rsidRPr="00C343BE" w:rsidRDefault="004208B9">
      <w:pPr>
        <w:rPr>
          <w:rFonts w:hAnsi="Times New Roman"/>
          <w:sz w:val="28"/>
          <w:lang w:bidi="ar-SA"/>
        </w:rPr>
      </w:pPr>
      <w:r w:rsidRPr="00C343BE">
        <w:rPr>
          <w:rFonts w:hAnsi="Times New Roman"/>
          <w:b/>
          <w:sz w:val="28"/>
          <w:lang w:bidi="ar-SA"/>
        </w:rPr>
        <w:t>Для решения задачи необходимо</w:t>
      </w:r>
      <w:r w:rsidRPr="00C343BE">
        <w:rPr>
          <w:rFonts w:hAnsi="Times New Roman"/>
          <w:sz w:val="28"/>
          <w:lang w:bidi="ar-SA"/>
        </w:rPr>
        <w:t>:</w:t>
      </w:r>
    </w:p>
    <w:p w:rsidR="000F7780" w:rsidRPr="00C343BE" w:rsidRDefault="004208B9" w:rsidP="000F7780">
      <w:pPr>
        <w:numPr>
          <w:ilvl w:val="0"/>
          <w:numId w:val="5"/>
        </w:num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>обеспечить  нормативные условия содержания и хранения библиотечных фондов;</w:t>
      </w:r>
    </w:p>
    <w:p w:rsidR="000F7780" w:rsidRPr="00C343BE" w:rsidRDefault="004208B9" w:rsidP="000F7780">
      <w:pPr>
        <w:numPr>
          <w:ilvl w:val="0"/>
          <w:numId w:val="5"/>
        </w:num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>выполнить мероприятия по повышению пожарной безопасности  библиотек;</w:t>
      </w:r>
    </w:p>
    <w:p w:rsidR="004208B9" w:rsidRPr="00C343BE" w:rsidRDefault="004208B9" w:rsidP="000F7780">
      <w:pPr>
        <w:numPr>
          <w:ilvl w:val="0"/>
          <w:numId w:val="5"/>
        </w:num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>выполнить мероприятия по охране труда и техники безопасности.</w:t>
      </w:r>
    </w:p>
    <w:p w:rsidR="004208B9" w:rsidRPr="00C343BE" w:rsidRDefault="000F7780">
      <w:p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 xml:space="preserve">     </w:t>
      </w:r>
      <w:r w:rsidR="004208B9" w:rsidRPr="00C343BE">
        <w:rPr>
          <w:rFonts w:hAnsi="Times New Roman"/>
          <w:sz w:val="28"/>
          <w:lang w:bidi="ar-SA"/>
        </w:rPr>
        <w:t xml:space="preserve">В наше время меняется сама профессия библиотекаря. Библиотекарь должен владеть всеми современными технологиями, соответственно, необходима система повышения квалификации, основанная на принципах непрерывного образования. В   целях   углубления    и   совершенствования теоретической и практической подготовки библиотекарей, освоения новых участков работы, новых функциональных обязанностей, новых библиотечных технологий  необходима организация стажировок библиотекарей, имеющих специальное образование и приступивших к выполнению новых для себя обязанностей, на областных и региональных курсах повышения квалификации. </w:t>
      </w:r>
    </w:p>
    <w:p w:rsidR="004208B9" w:rsidRPr="00C343BE" w:rsidRDefault="004208B9">
      <w:p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По со</w:t>
      </w:r>
      <w:r w:rsidR="00B51871" w:rsidRPr="00C343BE">
        <w:rPr>
          <w:rFonts w:hAnsi="Times New Roman"/>
          <w:sz w:val="28"/>
          <w:lang w:bidi="ar-SA"/>
        </w:rPr>
        <w:t>стоянию на 01.01.202</w:t>
      </w:r>
      <w:r w:rsidR="00C343BE" w:rsidRPr="00C343BE">
        <w:rPr>
          <w:rFonts w:hAnsi="Times New Roman"/>
          <w:sz w:val="28"/>
          <w:lang w:bidi="ar-SA"/>
        </w:rPr>
        <w:t>3</w:t>
      </w:r>
      <w:r w:rsidRPr="00C343BE">
        <w:rPr>
          <w:rFonts w:hAnsi="Times New Roman"/>
          <w:sz w:val="28"/>
          <w:lang w:bidi="ar-SA"/>
        </w:rPr>
        <w:t xml:space="preserve"> года в учреждении работает 2 библиотечных работника, из них библиотечное образование имеет 1 человек. 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 xml:space="preserve">В основе большинства проблем в деятельности библиотек и их дальнейшего развития лежит недостаток выделяемых на это бюджетных ресурсов. Основным источником финансирования деятельности библиотеки является  бюджет поселения. 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</w:rPr>
        <w:t xml:space="preserve"> </w:t>
      </w:r>
      <w:r w:rsidRPr="00C343BE">
        <w:rPr>
          <w:rFonts w:hAnsi="Times New Roman"/>
          <w:b/>
          <w:sz w:val="28"/>
          <w:lang w:bidi="ar-SA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4208B9" w:rsidRPr="00C343BE" w:rsidRDefault="004208B9">
      <w:pPr>
        <w:shd w:val="clear" w:color="auto" w:fill="FFFFFF"/>
        <w:ind w:firstLine="720"/>
        <w:jc w:val="both"/>
        <w:rPr>
          <w:rFonts w:hAnsi="Times New Roman"/>
          <w:b/>
          <w:i/>
          <w:sz w:val="28"/>
          <w:lang w:bidi="ar-SA"/>
        </w:rPr>
      </w:pPr>
    </w:p>
    <w:p w:rsidR="000F7780" w:rsidRPr="002E2C4F" w:rsidRDefault="004208B9" w:rsidP="002E2C4F">
      <w:pPr>
        <w:shd w:val="clear" w:color="auto" w:fill="FFFFFF"/>
        <w:ind w:firstLine="720"/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>2.1.</w:t>
      </w:r>
      <w:r w:rsidRPr="00C343BE">
        <w:rPr>
          <w:rFonts w:hAnsi="Times New Roman"/>
          <w:sz w:val="28"/>
          <w:lang w:bidi="ar-SA"/>
        </w:rPr>
        <w:t xml:space="preserve"> Настоящая программа разрабатывается в соответствии с распоряжением  Правительства     Российской     Федерации    от 29.02.2016 № 326-р «Об утверждении Стратегии государственной культурной политики на период до 2030 года».</w:t>
      </w:r>
    </w:p>
    <w:p w:rsidR="004208B9" w:rsidRPr="00C343BE" w:rsidRDefault="002E2C4F">
      <w:pPr>
        <w:shd w:val="clear" w:color="auto" w:fill="FFFFFF"/>
        <w:jc w:val="both"/>
        <w:rPr>
          <w:rFonts w:hAnsi="Times New Roman"/>
        </w:rPr>
      </w:pPr>
      <w:r>
        <w:rPr>
          <w:rFonts w:hAnsi="Times New Roman"/>
          <w:b/>
          <w:sz w:val="28"/>
          <w:lang w:bidi="ar-SA"/>
        </w:rPr>
        <w:t xml:space="preserve">         </w:t>
      </w:r>
      <w:r w:rsidR="004208B9" w:rsidRPr="00C343BE">
        <w:rPr>
          <w:rFonts w:hAnsi="Times New Roman"/>
          <w:b/>
          <w:sz w:val="28"/>
          <w:lang w:bidi="ar-SA"/>
        </w:rPr>
        <w:t>2.2. Основная цель программы:</w:t>
      </w:r>
    </w:p>
    <w:p w:rsidR="004208B9" w:rsidRPr="002E2C4F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Речного сельского поселения.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ab/>
        <w:t>2.3. Задачами муниципальной программы являются: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совершенствование организации библиотечного обслуживания населения;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повышение качества формирования библиотечного фонда, обеспечение высокого уровня его сохранности;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методическое обеспечение развития библиотек.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</w:p>
    <w:p w:rsidR="004208B9" w:rsidRPr="00C343BE" w:rsidRDefault="004208B9">
      <w:pPr>
        <w:tabs>
          <w:tab w:val="left" w:pos="567"/>
          <w:tab w:val="left" w:pos="709"/>
        </w:tabs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>2.4. Целевые показатели эффективности реализации муниципальной программы:</w:t>
      </w:r>
    </w:p>
    <w:p w:rsidR="004208B9" w:rsidRPr="00DA6789" w:rsidRDefault="004208B9" w:rsidP="00717295">
      <w:pPr>
        <w:tabs>
          <w:tab w:val="left" w:pos="567"/>
          <w:tab w:val="left" w:pos="709"/>
        </w:tabs>
        <w:ind w:left="567"/>
        <w:jc w:val="center"/>
        <w:rPr>
          <w:rFonts w:hAnsi="Times New Roman"/>
        </w:rPr>
      </w:pPr>
      <w:r w:rsidRPr="00DA6789">
        <w:rPr>
          <w:rFonts w:hAnsi="Times New Roman"/>
          <w:sz w:val="28"/>
          <w:lang w:bidi="ar-SA"/>
        </w:rPr>
        <w:t>Сведения о целевых показателях эффективности</w:t>
      </w:r>
    </w:p>
    <w:p w:rsidR="004208B9" w:rsidRPr="00DA6789" w:rsidRDefault="004208B9" w:rsidP="00717295">
      <w:pPr>
        <w:tabs>
          <w:tab w:val="left" w:pos="567"/>
          <w:tab w:val="left" w:pos="709"/>
        </w:tabs>
        <w:ind w:left="567"/>
        <w:jc w:val="center"/>
        <w:rPr>
          <w:rFonts w:hAnsi="Times New Roman"/>
        </w:rPr>
      </w:pPr>
      <w:r w:rsidRPr="00DA6789">
        <w:rPr>
          <w:rFonts w:hAnsi="Times New Roman"/>
          <w:sz w:val="28"/>
          <w:lang w:bidi="ar-SA"/>
        </w:rPr>
        <w:t>реализации муниципальной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1418"/>
        <w:gridCol w:w="1134"/>
        <w:gridCol w:w="1134"/>
        <w:gridCol w:w="1022"/>
      </w:tblGrid>
      <w:tr w:rsidR="004208B9" w:rsidRPr="00DA6789" w:rsidTr="00717295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№</w:t>
            </w:r>
          </w:p>
          <w:p w:rsidR="004208B9" w:rsidRPr="00DA6789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B51871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Наименование муници</w:t>
            </w:r>
            <w:r w:rsidR="004208B9" w:rsidRPr="00DA6789">
              <w:rPr>
                <w:rFonts w:hAnsi="Times New Roman"/>
                <w:sz w:val="28"/>
              </w:rPr>
              <w:t xml:space="preserve">пальной программы, </w:t>
            </w:r>
            <w:r w:rsidRPr="00DA6789">
              <w:rPr>
                <w:rFonts w:hAnsi="Times New Roman"/>
                <w:sz w:val="28"/>
              </w:rPr>
              <w:t>наименование показа</w:t>
            </w:r>
            <w:r w:rsidR="000F7780" w:rsidRPr="00DA6789">
              <w:rPr>
                <w:rFonts w:hAnsi="Times New Roman"/>
                <w:sz w:val="28"/>
              </w:rPr>
              <w:t>т</w:t>
            </w:r>
            <w:r w:rsidR="004208B9" w:rsidRPr="00DA6789">
              <w:rPr>
                <w:rFonts w:hAnsi="Times New Roman"/>
                <w:sz w:val="28"/>
              </w:rPr>
              <w:t>еля, 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Значение</w:t>
            </w:r>
            <w:r w:rsidR="00B51871" w:rsidRPr="00DA6789">
              <w:rPr>
                <w:rFonts w:hAnsi="Times New Roman"/>
                <w:sz w:val="28"/>
              </w:rPr>
              <w:t xml:space="preserve"> показат</w:t>
            </w:r>
            <w:r w:rsidR="00250F16" w:rsidRPr="00DA6789">
              <w:rPr>
                <w:rFonts w:hAnsi="Times New Roman"/>
                <w:sz w:val="28"/>
              </w:rPr>
              <w:t>.</w:t>
            </w:r>
            <w:r w:rsidR="00B51871" w:rsidRPr="00DA6789">
              <w:rPr>
                <w:rFonts w:hAnsi="Times New Roman"/>
                <w:sz w:val="28"/>
              </w:rPr>
              <w:t xml:space="preserve"> на начало планируе</w:t>
            </w:r>
            <w:r w:rsidRPr="00DA6789">
              <w:rPr>
                <w:rFonts w:hAnsi="Times New Roman"/>
                <w:sz w:val="28"/>
              </w:rPr>
              <w:t>мого                 периода</w:t>
            </w:r>
          </w:p>
          <w:p w:rsidR="004208B9" w:rsidRPr="00DA6789" w:rsidRDefault="00B51871" w:rsidP="008125D3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(20</w:t>
            </w:r>
            <w:r w:rsidR="008125D3" w:rsidRPr="00DA6789">
              <w:rPr>
                <w:rFonts w:hAnsi="Times New Roman"/>
                <w:sz w:val="28"/>
                <w:lang w:val="en-US"/>
              </w:rPr>
              <w:t>22</w:t>
            </w:r>
            <w:r w:rsidR="004208B9" w:rsidRPr="00DA6789">
              <w:rPr>
                <w:rFonts w:hAnsi="Times New Roman"/>
                <w:sz w:val="28"/>
              </w:rPr>
              <w:t xml:space="preserve"> год)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Значение показателя по годам</w:t>
            </w:r>
          </w:p>
        </w:tc>
      </w:tr>
      <w:tr w:rsidR="004208B9" w:rsidRPr="00DA6789" w:rsidTr="00250F16">
        <w:trPr>
          <w:trHeight w:val="7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DA6789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DA6789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DA6789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lang w:val="en-US"/>
              </w:rPr>
            </w:pPr>
            <w:r w:rsidRPr="00DA6789">
              <w:rPr>
                <w:rFonts w:hAnsi="Times New Roman"/>
                <w:sz w:val="28"/>
              </w:rPr>
              <w:t>20</w:t>
            </w:r>
            <w:r w:rsidR="00B51871" w:rsidRPr="00DA6789">
              <w:rPr>
                <w:rFonts w:hAnsi="Times New Roman"/>
                <w:sz w:val="28"/>
              </w:rPr>
              <w:t>2</w:t>
            </w:r>
            <w:r w:rsidR="003A2C99">
              <w:rPr>
                <w:rFonts w:hAnsi="Times New Roman"/>
                <w:sz w:val="28"/>
                <w:lang w:val="en-US"/>
              </w:rPr>
              <w:t>3</w:t>
            </w:r>
          </w:p>
          <w:p w:rsidR="004208B9" w:rsidRPr="00DA6789" w:rsidRDefault="004208B9" w:rsidP="00A91BD8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lang w:val="en-US"/>
              </w:rPr>
            </w:pPr>
            <w:r w:rsidRPr="00DA6789">
              <w:rPr>
                <w:rFonts w:hAnsi="Times New Roman"/>
                <w:sz w:val="28"/>
              </w:rPr>
              <w:t>202</w:t>
            </w:r>
            <w:r w:rsidR="003A2C99">
              <w:rPr>
                <w:rFonts w:hAnsi="Times New Roman"/>
                <w:sz w:val="28"/>
                <w:lang w:val="en-US"/>
              </w:rPr>
              <w:t>4</w:t>
            </w:r>
          </w:p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lang w:val="en-US"/>
              </w:rPr>
            </w:pPr>
            <w:r w:rsidRPr="00DA6789">
              <w:rPr>
                <w:rFonts w:hAnsi="Times New Roman"/>
                <w:sz w:val="28"/>
              </w:rPr>
              <w:t>202</w:t>
            </w:r>
            <w:r w:rsidR="003A2C99">
              <w:rPr>
                <w:rFonts w:hAnsi="Times New Roman"/>
                <w:sz w:val="28"/>
                <w:lang w:val="en-US"/>
              </w:rPr>
              <w:t>5</w:t>
            </w:r>
          </w:p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год</w:t>
            </w:r>
          </w:p>
        </w:tc>
      </w:tr>
      <w:tr w:rsidR="004208B9" w:rsidRPr="00DA6789" w:rsidTr="00250F16">
        <w:trPr>
          <w:trHeight w:val="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DA6789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DA6789" w:rsidRDefault="00B51871" w:rsidP="0071729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DA6789">
              <w:rPr>
                <w:rFonts w:hAnsi="Times New Roman"/>
                <w:sz w:val="28"/>
                <w:szCs w:val="28"/>
              </w:rPr>
              <w:t>Муниципальная прог</w:t>
            </w:r>
            <w:r w:rsidR="004208B9" w:rsidRPr="00DA6789">
              <w:rPr>
                <w:rFonts w:hAnsi="Times New Roman"/>
                <w:sz w:val="28"/>
                <w:szCs w:val="28"/>
              </w:rPr>
              <w:t>рамма «</w:t>
            </w:r>
            <w:r w:rsidRPr="00DA6789">
              <w:rPr>
                <w:rFonts w:hAnsi="Times New Roman"/>
                <w:sz w:val="28"/>
                <w:szCs w:val="28"/>
              </w:rPr>
              <w:t>Обеспечение библиотечного обслу</w:t>
            </w:r>
            <w:r w:rsidR="004208B9" w:rsidRPr="00DA6789">
              <w:rPr>
                <w:rFonts w:hAnsi="Times New Roman"/>
                <w:sz w:val="28"/>
                <w:szCs w:val="28"/>
              </w:rPr>
              <w:t>живания на</w:t>
            </w:r>
            <w:r w:rsidRPr="00DA6789">
              <w:rPr>
                <w:rFonts w:hAnsi="Times New Roman"/>
                <w:sz w:val="28"/>
                <w:szCs w:val="28"/>
              </w:rPr>
              <w:t>селения муниципального образо</w:t>
            </w:r>
            <w:r w:rsidR="004208B9" w:rsidRPr="00DA6789">
              <w:rPr>
                <w:rFonts w:hAnsi="Times New Roman"/>
                <w:sz w:val="28"/>
                <w:szCs w:val="28"/>
              </w:rPr>
              <w:t xml:space="preserve">вания Речное сельское поселение Куменского </w:t>
            </w:r>
            <w:r w:rsidRPr="00DA6789">
              <w:rPr>
                <w:rFonts w:hAnsi="Times New Roman"/>
                <w:sz w:val="28"/>
                <w:szCs w:val="28"/>
              </w:rPr>
              <w:t>района Кировской области на 202</w:t>
            </w:r>
            <w:r w:rsidR="00055E1F" w:rsidRPr="00DA6789">
              <w:rPr>
                <w:rFonts w:hAnsi="Times New Roman"/>
                <w:sz w:val="28"/>
                <w:szCs w:val="28"/>
              </w:rPr>
              <w:t>2</w:t>
            </w:r>
            <w:r w:rsidRPr="00DA6789">
              <w:rPr>
                <w:rFonts w:hAnsi="Times New Roman"/>
                <w:sz w:val="28"/>
                <w:szCs w:val="28"/>
              </w:rPr>
              <w:t>-202</w:t>
            </w:r>
            <w:r w:rsidR="00055E1F" w:rsidRPr="00DA6789">
              <w:rPr>
                <w:rFonts w:hAnsi="Times New Roman"/>
                <w:sz w:val="28"/>
                <w:szCs w:val="28"/>
              </w:rPr>
              <w:t xml:space="preserve">4 </w:t>
            </w:r>
            <w:r w:rsidR="004208B9" w:rsidRPr="00DA6789">
              <w:rPr>
                <w:rFonts w:hAnsi="Times New Roman"/>
                <w:sz w:val="28"/>
                <w:szCs w:val="28"/>
              </w:rPr>
              <w:t>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08B9" w:rsidRPr="00DA6789" w:rsidRDefault="004208B9" w:rsidP="00717295">
            <w:pPr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sz w:val="28"/>
              </w:rPr>
            </w:pPr>
          </w:p>
        </w:tc>
      </w:tr>
      <w:tr w:rsidR="004208B9" w:rsidRPr="00DA6789" w:rsidTr="00250F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B51871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Количество зарегистрированных пользо</w:t>
            </w:r>
            <w:r w:rsidR="004208B9" w:rsidRPr="00DA6789">
              <w:rPr>
                <w:rFonts w:hAnsi="Times New Roman"/>
                <w:sz w:val="28"/>
              </w:rPr>
              <w:t>вателей библиотек,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DA6789" w:rsidP="00717295">
            <w:pPr>
              <w:widowControl w:val="0"/>
              <w:jc w:val="center"/>
              <w:rPr>
                <w:rFonts w:hAnsi="Times New Roman"/>
                <w:color w:val="auto"/>
                <w:lang w:val="en-US"/>
              </w:rPr>
            </w:pPr>
            <w:r w:rsidRPr="00DA6789">
              <w:rPr>
                <w:rFonts w:hAnsi="Times New Roman"/>
                <w:color w:val="auto"/>
                <w:sz w:val="28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DA6789" w:rsidP="00717295">
            <w:pPr>
              <w:widowControl w:val="0"/>
              <w:jc w:val="center"/>
              <w:rPr>
                <w:rFonts w:hAnsi="Times New Roman"/>
                <w:color w:val="auto"/>
                <w:lang w:val="en-US"/>
              </w:rPr>
            </w:pPr>
            <w:r w:rsidRPr="00DA6789">
              <w:rPr>
                <w:rFonts w:hAnsi="Times New Roman"/>
                <w:color w:val="auto"/>
                <w:sz w:val="28"/>
                <w:lang w:val="en-US"/>
              </w:rPr>
              <w:t>900</w:t>
            </w:r>
          </w:p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D968B7" w:rsidP="00717295">
            <w:pPr>
              <w:widowControl w:val="0"/>
              <w:jc w:val="center"/>
              <w:rPr>
                <w:rFonts w:hAnsi="Times New Roman"/>
                <w:color w:val="auto"/>
                <w:lang w:val="en-US"/>
              </w:rPr>
            </w:pPr>
            <w:r w:rsidRPr="00DA6789">
              <w:rPr>
                <w:rFonts w:hAnsi="Times New Roman"/>
                <w:color w:val="auto"/>
                <w:sz w:val="28"/>
              </w:rPr>
              <w:t>9</w:t>
            </w:r>
            <w:r w:rsidR="008125D3" w:rsidRPr="00DA6789">
              <w:rPr>
                <w:rFonts w:hAnsi="Times New Roman"/>
                <w:color w:val="auto"/>
                <w:sz w:val="28"/>
                <w:lang w:val="en-US"/>
              </w:rPr>
              <w:t>50</w:t>
            </w:r>
          </w:p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DA6789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A6789">
              <w:rPr>
                <w:rFonts w:hAnsi="Times New Roman"/>
                <w:color w:val="auto"/>
                <w:sz w:val="28"/>
              </w:rPr>
              <w:t>9</w:t>
            </w:r>
            <w:r w:rsidR="00DA6789" w:rsidRPr="00DA6789">
              <w:rPr>
                <w:rFonts w:hAnsi="Times New Roman"/>
                <w:color w:val="auto"/>
                <w:sz w:val="28"/>
                <w:lang w:val="en-US"/>
              </w:rPr>
              <w:t>6</w:t>
            </w:r>
            <w:r w:rsidR="00D968B7" w:rsidRPr="00DA6789">
              <w:rPr>
                <w:rFonts w:hAnsi="Times New Roman"/>
                <w:color w:val="auto"/>
                <w:sz w:val="28"/>
              </w:rPr>
              <w:t>0</w:t>
            </w:r>
          </w:p>
        </w:tc>
      </w:tr>
      <w:tr w:rsidR="004208B9" w:rsidRPr="00DA6789" w:rsidTr="00250F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Количество выданных библиотечных документов, тыс.экз.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D968B7" w:rsidP="00DA6789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A6789">
              <w:rPr>
                <w:rFonts w:hAnsi="Times New Roman"/>
                <w:color w:val="auto"/>
                <w:sz w:val="28"/>
              </w:rPr>
              <w:t>1</w:t>
            </w:r>
            <w:r w:rsidR="00DA6789" w:rsidRPr="00DA6789">
              <w:rPr>
                <w:rFonts w:hAnsi="Times New Roman"/>
                <w:color w:val="auto"/>
                <w:sz w:val="28"/>
                <w:lang w:val="en-US"/>
              </w:rPr>
              <w:t>6</w:t>
            </w:r>
            <w:r w:rsidRPr="00DA6789">
              <w:rPr>
                <w:rFonts w:hAnsi="Times New Roman"/>
                <w:color w:val="auto"/>
                <w:sz w:val="28"/>
              </w:rPr>
              <w:t>,0</w:t>
            </w:r>
            <w:r w:rsidR="00112542" w:rsidRPr="00DA6789">
              <w:rPr>
                <w:rFonts w:hAnsi="Times New Roman"/>
                <w:color w:val="auto"/>
                <w:sz w:val="28"/>
              </w:rPr>
              <w:t xml:space="preserve"> </w:t>
            </w:r>
            <w:r w:rsidR="004208B9" w:rsidRPr="00DA6789">
              <w:rPr>
                <w:rFonts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3640BD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A6789">
              <w:rPr>
                <w:rFonts w:hAnsi="Times New Roman"/>
                <w:color w:val="auto"/>
                <w:sz w:val="28"/>
              </w:rPr>
              <w:t>1</w:t>
            </w:r>
            <w:r w:rsidR="00DA6789" w:rsidRPr="00DA6789">
              <w:rPr>
                <w:rFonts w:hAnsi="Times New Roman"/>
                <w:color w:val="auto"/>
                <w:sz w:val="28"/>
                <w:lang w:val="en-US"/>
              </w:rPr>
              <w:t>7</w:t>
            </w:r>
            <w:r w:rsidRPr="00DA6789">
              <w:rPr>
                <w:rFonts w:hAnsi="Times New Roman"/>
                <w:color w:val="auto"/>
                <w:sz w:val="28"/>
              </w:rPr>
              <w:t>,0</w:t>
            </w:r>
          </w:p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E4176A" w:rsidP="00717295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A6789">
              <w:rPr>
                <w:rFonts w:hAnsi="Times New Roman"/>
                <w:color w:val="auto"/>
                <w:sz w:val="28"/>
              </w:rPr>
              <w:t>1</w:t>
            </w:r>
            <w:r w:rsidR="00DA6789" w:rsidRPr="00DA6789">
              <w:rPr>
                <w:rFonts w:hAnsi="Times New Roman"/>
                <w:color w:val="auto"/>
                <w:sz w:val="28"/>
                <w:lang w:val="en-US"/>
              </w:rPr>
              <w:t>8</w:t>
            </w:r>
            <w:r w:rsidR="003640BD" w:rsidRPr="00DA6789">
              <w:rPr>
                <w:rFonts w:hAnsi="Times New Roman"/>
                <w:color w:val="auto"/>
                <w:sz w:val="28"/>
              </w:rPr>
              <w:t>,0</w:t>
            </w:r>
          </w:p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3A2C99">
            <w:pPr>
              <w:widowControl w:val="0"/>
              <w:jc w:val="center"/>
              <w:rPr>
                <w:rFonts w:hAnsi="Times New Roman"/>
                <w:color w:val="auto"/>
                <w:lang w:val="en-US"/>
              </w:rPr>
            </w:pPr>
            <w:r w:rsidRPr="00DA6789">
              <w:rPr>
                <w:rFonts w:hAnsi="Times New Roman"/>
                <w:color w:val="auto"/>
                <w:sz w:val="28"/>
              </w:rPr>
              <w:t>1</w:t>
            </w:r>
            <w:r w:rsidR="00D968B7" w:rsidRPr="00DA6789">
              <w:rPr>
                <w:rFonts w:hAnsi="Times New Roman"/>
                <w:color w:val="auto"/>
                <w:sz w:val="28"/>
              </w:rPr>
              <w:t>8</w:t>
            </w:r>
            <w:r w:rsidRPr="00DA6789">
              <w:rPr>
                <w:rFonts w:hAnsi="Times New Roman"/>
                <w:color w:val="auto"/>
                <w:sz w:val="28"/>
              </w:rPr>
              <w:t>,</w:t>
            </w:r>
            <w:r w:rsidR="003A2C99">
              <w:rPr>
                <w:rFonts w:hAnsi="Times New Roman"/>
                <w:color w:val="auto"/>
                <w:sz w:val="28"/>
                <w:lang w:val="en-US"/>
              </w:rPr>
              <w:t>2</w:t>
            </w:r>
          </w:p>
        </w:tc>
      </w:tr>
      <w:tr w:rsidR="004208B9" w:rsidRPr="00DA6789" w:rsidTr="00250F16">
        <w:trPr>
          <w:trHeight w:val="1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both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</w:rPr>
            </w:pPr>
            <w:r w:rsidRPr="00DA6789">
              <w:rPr>
                <w:rFonts w:hAnsi="Times New Roman"/>
                <w:sz w:val="28"/>
              </w:rPr>
              <w:t>Дол</w:t>
            </w:r>
            <w:r w:rsidR="00B51871" w:rsidRPr="00DA6789">
              <w:rPr>
                <w:rFonts w:hAnsi="Times New Roman"/>
                <w:sz w:val="28"/>
              </w:rPr>
              <w:t>я населения, обслуживаемого биб</w:t>
            </w:r>
            <w:r w:rsidRPr="00DA6789">
              <w:rPr>
                <w:rFonts w:hAnsi="Times New Roman"/>
                <w:sz w:val="28"/>
              </w:rPr>
              <w:t>лиотеками от общего количества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DA6789" w:rsidP="00A91BD8">
            <w:pPr>
              <w:widowControl w:val="0"/>
              <w:jc w:val="center"/>
              <w:rPr>
                <w:rFonts w:hAnsi="Times New Roman"/>
                <w:color w:val="auto"/>
                <w:lang w:val="en-US"/>
              </w:rPr>
            </w:pPr>
            <w:r w:rsidRPr="00DA6789">
              <w:rPr>
                <w:rFonts w:hAnsi="Times New Roman"/>
                <w:color w:val="auto"/>
                <w:sz w:val="28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DA6789" w:rsidP="00717295">
            <w:pPr>
              <w:widowControl w:val="0"/>
              <w:jc w:val="center"/>
              <w:rPr>
                <w:rFonts w:hAnsi="Times New Roman"/>
                <w:color w:val="auto"/>
                <w:lang w:val="en-US"/>
              </w:rPr>
            </w:pPr>
            <w:r w:rsidRPr="00DA6789">
              <w:rPr>
                <w:rFonts w:hAnsi="Times New Roman"/>
                <w:color w:val="auto"/>
                <w:sz w:val="28"/>
                <w:lang w:val="en-US"/>
              </w:rPr>
              <w:t>55</w:t>
            </w:r>
          </w:p>
          <w:p w:rsidR="004208B9" w:rsidRPr="00DA6789" w:rsidRDefault="004208B9" w:rsidP="00717295">
            <w:pPr>
              <w:widowControl w:val="0"/>
              <w:jc w:val="center"/>
              <w:rPr>
                <w:rFonts w:hAnsi="Times New Roman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DA6789" w:rsidP="00A91BD8">
            <w:pPr>
              <w:widowControl w:val="0"/>
              <w:jc w:val="center"/>
              <w:rPr>
                <w:rFonts w:hAnsi="Times New Roman"/>
                <w:color w:val="auto"/>
                <w:lang w:val="en-US"/>
              </w:rPr>
            </w:pPr>
            <w:r w:rsidRPr="00DA6789">
              <w:rPr>
                <w:rFonts w:hAnsi="Times New Roman"/>
                <w:color w:val="auto"/>
                <w:sz w:val="28"/>
                <w:lang w:val="en-US"/>
              </w:rPr>
              <w:t>57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DA6789" w:rsidRDefault="004208B9" w:rsidP="00A91BD8">
            <w:pPr>
              <w:widowControl w:val="0"/>
              <w:jc w:val="center"/>
              <w:rPr>
                <w:rFonts w:hAnsi="Times New Roman"/>
                <w:color w:val="auto"/>
              </w:rPr>
            </w:pPr>
            <w:r w:rsidRPr="00DA6789">
              <w:rPr>
                <w:rFonts w:hAnsi="Times New Roman"/>
                <w:color w:val="auto"/>
                <w:sz w:val="28"/>
              </w:rPr>
              <w:t>5</w:t>
            </w:r>
            <w:r w:rsidR="00A91BD8" w:rsidRPr="00DA6789">
              <w:rPr>
                <w:rFonts w:hAnsi="Times New Roman"/>
                <w:color w:val="auto"/>
                <w:sz w:val="28"/>
              </w:rPr>
              <w:t>8</w:t>
            </w:r>
          </w:p>
        </w:tc>
      </w:tr>
    </w:tbl>
    <w:p w:rsidR="008125D3" w:rsidRPr="00B51871" w:rsidRDefault="004208B9" w:rsidP="008125D3">
      <w:pPr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ab/>
      </w:r>
      <w:r w:rsidR="008125D3" w:rsidRPr="00B51871">
        <w:rPr>
          <w:rFonts w:hAnsi="Times New Roman"/>
          <w:sz w:val="28"/>
        </w:rPr>
        <w:t>По итогам реализации Программы будет достигнуто:</w:t>
      </w:r>
    </w:p>
    <w:p w:rsidR="008125D3" w:rsidRPr="008125D3" w:rsidRDefault="008125D3" w:rsidP="008125D3">
      <w:pPr>
        <w:shd w:val="clear" w:color="auto" w:fill="FFFFFF"/>
        <w:jc w:val="both"/>
        <w:rPr>
          <w:rFonts w:hAnsi="Times New Roman"/>
        </w:rPr>
      </w:pPr>
      <w:r w:rsidRPr="008125D3">
        <w:rPr>
          <w:rFonts w:hAnsi="Times New Roman"/>
          <w:sz w:val="28"/>
        </w:rPr>
        <w:t>- количество зарегистрированных  пользователей библиотек – 9</w:t>
      </w:r>
      <w:r w:rsidRPr="008125D3">
        <w:rPr>
          <w:rFonts w:hAnsi="Times New Roman"/>
          <w:color w:val="auto"/>
          <w:sz w:val="28"/>
        </w:rPr>
        <w:t xml:space="preserve">60 </w:t>
      </w:r>
      <w:r w:rsidRPr="008125D3">
        <w:rPr>
          <w:rFonts w:hAnsi="Times New Roman"/>
          <w:sz w:val="28"/>
        </w:rPr>
        <w:t>чел.</w:t>
      </w:r>
    </w:p>
    <w:p w:rsidR="008125D3" w:rsidRPr="008125D3" w:rsidRDefault="008125D3" w:rsidP="008125D3">
      <w:pPr>
        <w:shd w:val="clear" w:color="auto" w:fill="FFFFFF"/>
        <w:jc w:val="both"/>
        <w:rPr>
          <w:rFonts w:hAnsi="Times New Roman"/>
        </w:rPr>
      </w:pPr>
      <w:r w:rsidRPr="008125D3">
        <w:rPr>
          <w:rFonts w:hAnsi="Times New Roman"/>
          <w:sz w:val="28"/>
        </w:rPr>
        <w:t>- количество выданных библиотечных документов-</w:t>
      </w:r>
    </w:p>
    <w:p w:rsidR="008125D3" w:rsidRPr="008125D3" w:rsidRDefault="008125D3" w:rsidP="008125D3">
      <w:pPr>
        <w:shd w:val="clear" w:color="auto" w:fill="FFFFFF"/>
        <w:jc w:val="both"/>
        <w:rPr>
          <w:rFonts w:hAnsi="Times New Roman"/>
        </w:rPr>
      </w:pPr>
      <w:r w:rsidRPr="008125D3">
        <w:rPr>
          <w:rFonts w:hAnsi="Times New Roman"/>
          <w:color w:val="auto"/>
          <w:sz w:val="28"/>
        </w:rPr>
        <w:t>18.1</w:t>
      </w:r>
      <w:r w:rsidRPr="008125D3">
        <w:rPr>
          <w:rFonts w:hAnsi="Times New Roman"/>
          <w:sz w:val="28"/>
        </w:rPr>
        <w:t xml:space="preserve"> тыс. экз. </w:t>
      </w:r>
    </w:p>
    <w:p w:rsidR="008125D3" w:rsidRPr="002E2C4F" w:rsidRDefault="008125D3">
      <w:pPr>
        <w:shd w:val="clear" w:color="auto" w:fill="FFFFFF"/>
        <w:jc w:val="both"/>
        <w:rPr>
          <w:rFonts w:hAnsi="Times New Roman"/>
          <w:b/>
          <w:sz w:val="28"/>
          <w:highlight w:val="yellow"/>
          <w:lang w:bidi="ar-SA"/>
        </w:rPr>
      </w:pPr>
      <w:r w:rsidRPr="008125D3">
        <w:rPr>
          <w:rFonts w:hAnsi="Times New Roman"/>
          <w:sz w:val="28"/>
        </w:rPr>
        <w:t xml:space="preserve">- доля населения, обслуживаемого библиотеками от общего количества населения </w:t>
      </w:r>
      <w:r w:rsidRPr="008125D3">
        <w:rPr>
          <w:rFonts w:hAnsi="Times New Roman"/>
          <w:color w:val="auto"/>
          <w:sz w:val="28"/>
        </w:rPr>
        <w:t>- 58%.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ab/>
        <w:t>2.5.Описание ожидаемых конечных результатов муниципальной программы</w:t>
      </w:r>
    </w:p>
    <w:p w:rsidR="004208B9" w:rsidRPr="00C343BE" w:rsidRDefault="00B51871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По результатам 202</w:t>
      </w:r>
      <w:r w:rsidR="00C343BE" w:rsidRPr="00C343BE">
        <w:rPr>
          <w:rFonts w:hAnsi="Times New Roman"/>
          <w:sz w:val="28"/>
          <w:lang w:bidi="ar-SA"/>
        </w:rPr>
        <w:t>5</w:t>
      </w:r>
      <w:r w:rsidR="004208B9" w:rsidRPr="00C343BE">
        <w:rPr>
          <w:rFonts w:hAnsi="Times New Roman"/>
          <w:sz w:val="28"/>
          <w:lang w:bidi="ar-SA"/>
        </w:rPr>
        <w:t xml:space="preserve"> года должны быть достигнуты следующие показатели: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1. Количество зарегистрированных  пользователей библиотек –</w:t>
      </w:r>
      <w:r w:rsidR="00471BEE" w:rsidRPr="00C343BE">
        <w:rPr>
          <w:rFonts w:hAnsi="Times New Roman"/>
          <w:sz w:val="28"/>
          <w:lang w:bidi="ar-SA"/>
        </w:rPr>
        <w:t xml:space="preserve"> </w:t>
      </w:r>
      <w:r w:rsidR="00E4176A" w:rsidRPr="00C343BE">
        <w:rPr>
          <w:rFonts w:hAnsi="Times New Roman"/>
          <w:sz w:val="28"/>
          <w:lang w:bidi="ar-SA"/>
        </w:rPr>
        <w:t>9</w:t>
      </w:r>
      <w:r w:rsidR="00C343BE" w:rsidRPr="00C343BE">
        <w:rPr>
          <w:rFonts w:hAnsi="Times New Roman"/>
          <w:sz w:val="28"/>
          <w:lang w:bidi="ar-SA"/>
        </w:rPr>
        <w:t>60</w:t>
      </w:r>
      <w:r w:rsidRPr="00C343BE">
        <w:rPr>
          <w:rFonts w:hAnsi="Times New Roman"/>
          <w:sz w:val="28"/>
          <w:lang w:bidi="ar-SA"/>
        </w:rPr>
        <w:t xml:space="preserve"> чел.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 xml:space="preserve">2.  Количество выданных библиотечных документов </w:t>
      </w:r>
      <w:r w:rsidR="00E4176A" w:rsidRPr="00C343BE">
        <w:rPr>
          <w:rFonts w:hAnsi="Times New Roman"/>
          <w:sz w:val="28"/>
          <w:lang w:bidi="ar-SA"/>
        </w:rPr>
        <w:t>–</w:t>
      </w:r>
      <w:r w:rsidRPr="00C343BE">
        <w:rPr>
          <w:rFonts w:hAnsi="Times New Roman"/>
          <w:sz w:val="28"/>
          <w:lang w:bidi="ar-SA"/>
        </w:rPr>
        <w:t xml:space="preserve"> </w:t>
      </w:r>
      <w:r w:rsidR="00C343BE" w:rsidRPr="00C343BE">
        <w:rPr>
          <w:rFonts w:hAnsi="Times New Roman"/>
          <w:color w:val="auto"/>
          <w:sz w:val="28"/>
          <w:lang w:bidi="ar-SA"/>
        </w:rPr>
        <w:t>18,2</w:t>
      </w:r>
      <w:r w:rsidR="003640BD" w:rsidRPr="00C343BE">
        <w:rPr>
          <w:rFonts w:hAnsi="Times New Roman"/>
          <w:color w:val="auto"/>
          <w:sz w:val="28"/>
          <w:lang w:bidi="ar-SA"/>
        </w:rPr>
        <w:t xml:space="preserve"> </w:t>
      </w:r>
      <w:r w:rsidRPr="00C343BE">
        <w:rPr>
          <w:rFonts w:hAnsi="Times New Roman"/>
          <w:color w:val="auto"/>
          <w:sz w:val="28"/>
          <w:lang w:bidi="ar-SA"/>
        </w:rPr>
        <w:t>тыс</w:t>
      </w:r>
      <w:r w:rsidRPr="00C343BE">
        <w:rPr>
          <w:rFonts w:hAnsi="Times New Roman"/>
          <w:sz w:val="28"/>
          <w:lang w:bidi="ar-SA"/>
        </w:rPr>
        <w:t>.</w:t>
      </w:r>
      <w:r w:rsidR="003640BD" w:rsidRPr="00C343BE">
        <w:rPr>
          <w:rFonts w:hAnsi="Times New Roman"/>
          <w:sz w:val="28"/>
          <w:lang w:bidi="ar-SA"/>
        </w:rPr>
        <w:t xml:space="preserve"> </w:t>
      </w:r>
      <w:r w:rsidRPr="00C343BE">
        <w:rPr>
          <w:rFonts w:hAnsi="Times New Roman"/>
          <w:sz w:val="28"/>
          <w:lang w:bidi="ar-SA"/>
        </w:rPr>
        <w:t>экз.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  <w:color w:val="FF0000"/>
        </w:rPr>
      </w:pPr>
      <w:r w:rsidRPr="00C343BE">
        <w:rPr>
          <w:rFonts w:hAnsi="Times New Roman"/>
          <w:sz w:val="28"/>
          <w:lang w:bidi="ar-SA"/>
        </w:rPr>
        <w:tab/>
        <w:t xml:space="preserve">3. Доля населения, обслуживаемого библиотеками от общего количества населения </w:t>
      </w:r>
      <w:r w:rsidR="00E4176A" w:rsidRPr="00C343BE">
        <w:rPr>
          <w:rFonts w:hAnsi="Times New Roman"/>
          <w:color w:val="auto"/>
          <w:sz w:val="28"/>
          <w:lang w:bidi="ar-SA"/>
        </w:rPr>
        <w:t>–</w:t>
      </w:r>
      <w:r w:rsidRPr="00C343BE">
        <w:rPr>
          <w:rFonts w:hAnsi="Times New Roman"/>
          <w:color w:val="auto"/>
          <w:sz w:val="28"/>
          <w:lang w:bidi="ar-SA"/>
        </w:rPr>
        <w:t xml:space="preserve"> </w:t>
      </w:r>
      <w:r w:rsidR="00E4176A" w:rsidRPr="00C343BE">
        <w:rPr>
          <w:rFonts w:hAnsi="Times New Roman"/>
          <w:color w:val="auto"/>
          <w:sz w:val="28"/>
          <w:lang w:bidi="ar-SA"/>
        </w:rPr>
        <w:t>5</w:t>
      </w:r>
      <w:r w:rsidR="00C343BE" w:rsidRPr="00C343BE">
        <w:rPr>
          <w:rFonts w:hAnsi="Times New Roman"/>
          <w:color w:val="auto"/>
          <w:sz w:val="28"/>
          <w:lang w:bidi="ar-SA"/>
        </w:rPr>
        <w:t>8</w:t>
      </w:r>
      <w:r w:rsidR="003640BD" w:rsidRPr="00C343BE">
        <w:rPr>
          <w:rFonts w:hAnsi="Times New Roman"/>
          <w:color w:val="auto"/>
          <w:sz w:val="28"/>
          <w:lang w:bidi="ar-SA"/>
        </w:rPr>
        <w:t xml:space="preserve"> </w:t>
      </w:r>
      <w:r w:rsidRPr="00C343BE">
        <w:rPr>
          <w:rFonts w:hAnsi="Times New Roman"/>
          <w:color w:val="auto"/>
          <w:sz w:val="28"/>
          <w:lang w:bidi="ar-SA"/>
        </w:rPr>
        <w:t>%.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ab/>
        <w:t>2.6. Сроки и этапы реализации муниципальной программы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Реализация муниципальных программны</w:t>
      </w:r>
      <w:r w:rsidR="00B51871" w:rsidRPr="00C343BE">
        <w:rPr>
          <w:rFonts w:hAnsi="Times New Roman"/>
          <w:sz w:val="28"/>
          <w:lang w:bidi="ar-SA"/>
        </w:rPr>
        <w:t>х мероприятий рассчитана на 202</w:t>
      </w:r>
      <w:r w:rsidR="00C343BE" w:rsidRPr="00C343BE">
        <w:rPr>
          <w:rFonts w:hAnsi="Times New Roman"/>
          <w:sz w:val="28"/>
          <w:lang w:bidi="ar-SA"/>
        </w:rPr>
        <w:t>3-</w:t>
      </w:r>
      <w:r w:rsidR="00B51871" w:rsidRPr="00C343BE">
        <w:rPr>
          <w:rFonts w:hAnsi="Times New Roman"/>
          <w:sz w:val="28"/>
          <w:lang w:bidi="ar-SA"/>
        </w:rPr>
        <w:t>202</w:t>
      </w:r>
      <w:r w:rsidR="00C343BE" w:rsidRPr="00C343BE">
        <w:rPr>
          <w:rFonts w:hAnsi="Times New Roman"/>
          <w:sz w:val="28"/>
          <w:lang w:bidi="ar-SA"/>
        </w:rPr>
        <w:t>5</w:t>
      </w:r>
      <w:r w:rsidR="00055E1F" w:rsidRPr="00C343BE">
        <w:rPr>
          <w:rFonts w:hAnsi="Times New Roman"/>
          <w:sz w:val="28"/>
          <w:lang w:bidi="ar-SA"/>
        </w:rPr>
        <w:t xml:space="preserve"> </w:t>
      </w:r>
      <w:r w:rsidRPr="00C343BE">
        <w:rPr>
          <w:rFonts w:hAnsi="Times New Roman"/>
          <w:sz w:val="28"/>
          <w:lang w:bidi="ar-SA"/>
        </w:rPr>
        <w:t>годы без подразделения на этапы.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ab/>
        <w:t xml:space="preserve">3. Перечень программных мероприятий </w:t>
      </w:r>
    </w:p>
    <w:p w:rsidR="004208B9" w:rsidRPr="00C343BE" w:rsidRDefault="004208B9">
      <w:pPr>
        <w:shd w:val="clear" w:color="auto" w:fill="FFFFFF"/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4208B9" w:rsidRPr="00C343BE" w:rsidRDefault="004208B9">
      <w:pPr>
        <w:jc w:val="both"/>
        <w:rPr>
          <w:rFonts w:hAnsi="Times New Roman"/>
        </w:rPr>
      </w:pPr>
      <w:r w:rsidRPr="00C343BE">
        <w:rPr>
          <w:rFonts w:hAnsi="Times New Roman"/>
          <w:b/>
          <w:sz w:val="28"/>
          <w:lang w:bidi="ar-SA"/>
        </w:rPr>
        <w:tab/>
        <w:t>4. Основные меры правового регулирования в сфере реализации муниципальной программы</w:t>
      </w:r>
    </w:p>
    <w:p w:rsidR="004208B9" w:rsidRPr="00C343BE" w:rsidRDefault="004208B9">
      <w:p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4208B9" w:rsidRPr="00C343BE" w:rsidRDefault="004208B9">
      <w:p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изменениями федерального законодательства;</w:t>
      </w:r>
    </w:p>
    <w:p w:rsidR="004208B9" w:rsidRPr="00C343BE" w:rsidRDefault="004208B9">
      <w:p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изменениями регионального законодательства;</w:t>
      </w:r>
    </w:p>
    <w:p w:rsidR="004208B9" w:rsidRPr="00C343BE" w:rsidRDefault="004208B9">
      <w:p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изменениями законодательства местного самоуправления;</w:t>
      </w:r>
    </w:p>
    <w:p w:rsidR="004208B9" w:rsidRPr="00C343BE" w:rsidRDefault="004208B9">
      <w:pPr>
        <w:jc w:val="both"/>
        <w:rPr>
          <w:rFonts w:hAnsi="Times New Roman"/>
        </w:rPr>
      </w:pPr>
      <w:r w:rsidRPr="00C343BE">
        <w:rPr>
          <w:rFonts w:hAnsi="Times New Roman"/>
          <w:sz w:val="28"/>
          <w:lang w:bidi="ar-SA"/>
        </w:rPr>
        <w:tab/>
        <w:t>принятыми управленческими решениями.</w:t>
      </w:r>
    </w:p>
    <w:p w:rsidR="004208B9" w:rsidRPr="002E2C4F" w:rsidRDefault="004208B9">
      <w:pPr>
        <w:jc w:val="both"/>
        <w:rPr>
          <w:rFonts w:hAnsi="Times New Roman"/>
          <w:lang w:bidi="ar-SA"/>
        </w:rPr>
      </w:pPr>
    </w:p>
    <w:p w:rsidR="004208B9" w:rsidRPr="002E2C4F" w:rsidRDefault="004208B9">
      <w:pPr>
        <w:jc w:val="both"/>
        <w:rPr>
          <w:rFonts w:hAnsi="Times New Roman"/>
        </w:rPr>
      </w:pPr>
      <w:r w:rsidRPr="002E2C4F">
        <w:rPr>
          <w:rFonts w:hAnsi="Times New Roman"/>
          <w:b/>
          <w:sz w:val="28"/>
          <w:lang w:bidi="ar-SA"/>
        </w:rPr>
        <w:tab/>
        <w:t>5. Ресурсное обеспечение муниципальной программы</w:t>
      </w:r>
    </w:p>
    <w:p w:rsidR="004208B9" w:rsidRPr="002E2C4F" w:rsidRDefault="004208B9">
      <w:pPr>
        <w:jc w:val="both"/>
        <w:rPr>
          <w:rFonts w:hAnsi="Times New Roman"/>
          <w:color w:val="auto"/>
        </w:rPr>
      </w:pPr>
      <w:r w:rsidRPr="002E2C4F">
        <w:rPr>
          <w:rFonts w:hAnsi="Times New Roman"/>
          <w:sz w:val="28"/>
          <w:lang w:bidi="ar-SA"/>
        </w:rPr>
        <w:tab/>
        <w:t>Расходы на реализацию программных мероприятий  направлены на обеспечение выполнения муниципального задания.  Финансовое обеспечение выполнения муниципального задания осуществляется в рамках бюджетной сметы.</w:t>
      </w:r>
    </w:p>
    <w:p w:rsidR="004208B9" w:rsidRPr="00F228D1" w:rsidRDefault="004208B9">
      <w:pPr>
        <w:shd w:val="clear" w:color="auto" w:fill="FFFFFF"/>
        <w:jc w:val="both"/>
        <w:rPr>
          <w:rFonts w:hAnsi="Times New Roman"/>
          <w:color w:val="auto"/>
          <w:highlight w:val="yellow"/>
        </w:rPr>
      </w:pPr>
      <w:r w:rsidRPr="00B160D8">
        <w:rPr>
          <w:rFonts w:hAnsi="Times New Roman"/>
          <w:color w:val="auto"/>
          <w:sz w:val="28"/>
          <w:lang w:bidi="ar-SA"/>
        </w:rPr>
        <w:t xml:space="preserve">Реализация мероприятий Программы потребует </w:t>
      </w:r>
      <w:r w:rsidR="00B160D8">
        <w:rPr>
          <w:rFonts w:hAnsi="Times New Roman"/>
          <w:color w:val="auto"/>
          <w:sz w:val="28"/>
        </w:rPr>
        <w:t>2163,6</w:t>
      </w:r>
      <w:r w:rsidR="00B160D8" w:rsidRPr="00E3088D">
        <w:rPr>
          <w:rFonts w:hAnsi="Times New Roman"/>
          <w:color w:val="auto"/>
          <w:sz w:val="28"/>
        </w:rPr>
        <w:t xml:space="preserve"> тыс.руб</w:t>
      </w:r>
      <w:r w:rsidR="00B160D8">
        <w:rPr>
          <w:rFonts w:hAnsi="Times New Roman"/>
          <w:color w:val="auto"/>
          <w:sz w:val="28"/>
        </w:rPr>
        <w:t>.,</w:t>
      </w:r>
      <w:r w:rsidRPr="00B160D8">
        <w:rPr>
          <w:rFonts w:hAnsi="Times New Roman"/>
          <w:color w:val="auto"/>
          <w:sz w:val="28"/>
          <w:lang w:bidi="ar-SA"/>
        </w:rPr>
        <w:t>в том числе:</w:t>
      </w:r>
    </w:p>
    <w:p w:rsidR="004208B9" w:rsidRPr="00F228D1" w:rsidRDefault="00B51871">
      <w:pPr>
        <w:shd w:val="clear" w:color="auto" w:fill="FFFFFF"/>
        <w:jc w:val="both"/>
        <w:rPr>
          <w:rFonts w:hAnsi="Times New Roman"/>
          <w:color w:val="auto"/>
          <w:highlight w:val="yellow"/>
        </w:rPr>
      </w:pPr>
      <w:r w:rsidRPr="00B160D8">
        <w:rPr>
          <w:rFonts w:hAnsi="Times New Roman"/>
          <w:color w:val="auto"/>
          <w:sz w:val="28"/>
          <w:lang w:bidi="ar-SA"/>
        </w:rPr>
        <w:t>- на 202</w:t>
      </w:r>
      <w:r w:rsidR="00B160D8" w:rsidRPr="00B160D8">
        <w:rPr>
          <w:rFonts w:hAnsi="Times New Roman"/>
          <w:color w:val="auto"/>
          <w:sz w:val="28"/>
          <w:lang w:bidi="ar-SA"/>
        </w:rPr>
        <w:t>3</w:t>
      </w:r>
      <w:r w:rsidR="004208B9" w:rsidRPr="00B160D8">
        <w:rPr>
          <w:rFonts w:hAnsi="Times New Roman"/>
          <w:color w:val="auto"/>
          <w:sz w:val="28"/>
          <w:lang w:bidi="ar-SA"/>
        </w:rPr>
        <w:t xml:space="preserve"> год –  </w:t>
      </w:r>
      <w:r w:rsidR="00B160D8">
        <w:rPr>
          <w:rFonts w:hAnsi="Times New Roman"/>
          <w:color w:val="auto"/>
          <w:sz w:val="28"/>
        </w:rPr>
        <w:t>859,6</w:t>
      </w:r>
      <w:r w:rsidR="00B160D8" w:rsidRPr="00E3088D">
        <w:rPr>
          <w:rFonts w:hAnsi="Times New Roman"/>
          <w:color w:val="auto"/>
          <w:sz w:val="28"/>
        </w:rPr>
        <w:t xml:space="preserve"> тыс. руб</w:t>
      </w:r>
      <w:r w:rsidR="00B160D8" w:rsidRPr="00B160D8">
        <w:rPr>
          <w:rFonts w:hAnsi="Times New Roman"/>
          <w:color w:val="auto"/>
          <w:sz w:val="28"/>
        </w:rPr>
        <w:t>.</w:t>
      </w:r>
      <w:r w:rsidR="004208B9" w:rsidRPr="00B160D8">
        <w:rPr>
          <w:rFonts w:hAnsi="Times New Roman"/>
          <w:color w:val="auto"/>
          <w:sz w:val="28"/>
          <w:lang w:bidi="ar-SA"/>
        </w:rPr>
        <w:t>;</w:t>
      </w:r>
    </w:p>
    <w:p w:rsidR="004208B9" w:rsidRPr="00B160D8" w:rsidRDefault="00B51871">
      <w:pPr>
        <w:shd w:val="clear" w:color="auto" w:fill="FFFFFF"/>
        <w:jc w:val="both"/>
        <w:rPr>
          <w:rFonts w:hAnsi="Times New Roman"/>
          <w:color w:val="auto"/>
        </w:rPr>
      </w:pPr>
      <w:r w:rsidRPr="00B160D8">
        <w:rPr>
          <w:rFonts w:hAnsi="Times New Roman"/>
          <w:color w:val="auto"/>
          <w:sz w:val="28"/>
          <w:lang w:bidi="ar-SA"/>
        </w:rPr>
        <w:t>- на 202</w:t>
      </w:r>
      <w:r w:rsidR="00B160D8" w:rsidRPr="00B160D8">
        <w:rPr>
          <w:rFonts w:hAnsi="Times New Roman"/>
          <w:color w:val="auto"/>
          <w:sz w:val="28"/>
          <w:lang w:bidi="ar-SA"/>
        </w:rPr>
        <w:t>4</w:t>
      </w:r>
      <w:r w:rsidR="004208B9" w:rsidRPr="00B160D8">
        <w:rPr>
          <w:rFonts w:hAnsi="Times New Roman"/>
          <w:color w:val="auto"/>
          <w:sz w:val="28"/>
          <w:lang w:bidi="ar-SA"/>
        </w:rPr>
        <w:t xml:space="preserve"> год –  </w:t>
      </w:r>
      <w:r w:rsidR="005045FB" w:rsidRPr="00B160D8">
        <w:rPr>
          <w:rFonts w:hAnsi="Times New Roman"/>
          <w:color w:val="auto"/>
          <w:sz w:val="28"/>
          <w:lang w:bidi="ar-SA"/>
        </w:rPr>
        <w:t>697,1</w:t>
      </w:r>
      <w:r w:rsidR="004208B9" w:rsidRPr="00B160D8">
        <w:rPr>
          <w:rFonts w:hAnsi="Times New Roman"/>
          <w:color w:val="auto"/>
          <w:sz w:val="28"/>
          <w:lang w:bidi="ar-SA"/>
        </w:rPr>
        <w:t xml:space="preserve"> тыс. руб.;</w:t>
      </w:r>
    </w:p>
    <w:p w:rsidR="004208B9" w:rsidRPr="00B160D8" w:rsidRDefault="00B51871">
      <w:pPr>
        <w:pStyle w:val="c7e0e3eeebeee2eeea1"/>
        <w:jc w:val="left"/>
        <w:rPr>
          <w:rFonts w:hAnsi="Times New Roman"/>
          <w:bCs w:val="0"/>
          <w:color w:val="auto"/>
          <w:szCs w:val="24"/>
        </w:rPr>
      </w:pPr>
      <w:r w:rsidRPr="00B160D8">
        <w:rPr>
          <w:rFonts w:hAnsi="Times New Roman"/>
          <w:b w:val="0"/>
          <w:bCs w:val="0"/>
          <w:color w:val="auto"/>
          <w:szCs w:val="24"/>
        </w:rPr>
        <w:t>- на 202</w:t>
      </w:r>
      <w:r w:rsidR="00B160D8" w:rsidRPr="00B160D8">
        <w:rPr>
          <w:rFonts w:hAnsi="Times New Roman"/>
          <w:b w:val="0"/>
          <w:bCs w:val="0"/>
          <w:color w:val="auto"/>
          <w:szCs w:val="24"/>
        </w:rPr>
        <w:t>5</w:t>
      </w:r>
      <w:r w:rsidR="004208B9" w:rsidRPr="00B160D8">
        <w:rPr>
          <w:rFonts w:hAnsi="Times New Roman"/>
          <w:b w:val="0"/>
          <w:bCs w:val="0"/>
          <w:color w:val="auto"/>
          <w:szCs w:val="24"/>
        </w:rPr>
        <w:t>год</w:t>
      </w:r>
      <w:r w:rsidR="00B160D8" w:rsidRPr="00B160D8">
        <w:rPr>
          <w:rFonts w:hAnsi="Times New Roman"/>
          <w:b w:val="0"/>
          <w:bCs w:val="0"/>
          <w:color w:val="auto"/>
          <w:szCs w:val="24"/>
        </w:rPr>
        <w:t xml:space="preserve"> </w:t>
      </w:r>
      <w:r w:rsidR="00A91BD8" w:rsidRPr="00B160D8">
        <w:rPr>
          <w:rFonts w:hAnsi="Times New Roman"/>
          <w:b w:val="0"/>
          <w:bCs w:val="0"/>
          <w:color w:val="auto"/>
          <w:szCs w:val="24"/>
        </w:rPr>
        <w:t xml:space="preserve"> </w:t>
      </w:r>
      <w:r w:rsidR="004208B9" w:rsidRPr="00B160D8">
        <w:rPr>
          <w:rFonts w:hAnsi="Times New Roman"/>
          <w:b w:val="0"/>
          <w:bCs w:val="0"/>
          <w:color w:val="auto"/>
          <w:szCs w:val="24"/>
        </w:rPr>
        <w:t xml:space="preserve"> –</w:t>
      </w:r>
      <w:r w:rsidRPr="00B160D8">
        <w:rPr>
          <w:rFonts w:hAnsi="Times New Roman"/>
          <w:b w:val="0"/>
          <w:bCs w:val="0"/>
          <w:color w:val="auto"/>
          <w:szCs w:val="24"/>
        </w:rPr>
        <w:t xml:space="preserve">  </w:t>
      </w:r>
      <w:r w:rsidR="005045FB" w:rsidRPr="00B160D8">
        <w:rPr>
          <w:rFonts w:hAnsi="Times New Roman"/>
          <w:b w:val="0"/>
          <w:bCs w:val="0"/>
          <w:color w:val="auto"/>
          <w:szCs w:val="24"/>
        </w:rPr>
        <w:t>606,9</w:t>
      </w:r>
      <w:r w:rsidR="004208B9" w:rsidRPr="00B160D8">
        <w:rPr>
          <w:rFonts w:hAnsi="Times New Roman"/>
          <w:b w:val="0"/>
          <w:bCs w:val="0"/>
          <w:color w:val="auto"/>
          <w:szCs w:val="24"/>
        </w:rPr>
        <w:t xml:space="preserve"> тыс. руб.</w:t>
      </w:r>
    </w:p>
    <w:p w:rsidR="004208B9" w:rsidRPr="00F228D1" w:rsidRDefault="004208B9">
      <w:pPr>
        <w:shd w:val="clear" w:color="auto" w:fill="FFFFFF"/>
        <w:jc w:val="both"/>
        <w:rPr>
          <w:rFonts w:hAnsi="Times New Roman"/>
          <w:color w:val="auto"/>
          <w:highlight w:val="yellow"/>
        </w:rPr>
      </w:pPr>
      <w:r w:rsidRPr="006616C1">
        <w:rPr>
          <w:rFonts w:hAnsi="Times New Roman"/>
          <w:color w:val="auto"/>
          <w:sz w:val="28"/>
          <w:lang w:bidi="ar-SA"/>
        </w:rPr>
        <w:t>Расходы на выплату заработной платы обусловлены необходимостью  содержания 2</w:t>
      </w:r>
      <w:r w:rsidR="00B51871" w:rsidRPr="006616C1">
        <w:rPr>
          <w:rFonts w:hAnsi="Times New Roman"/>
          <w:color w:val="auto"/>
          <w:sz w:val="28"/>
          <w:lang w:bidi="ar-SA"/>
        </w:rPr>
        <w:t xml:space="preserve"> сотрудников и составляют </w:t>
      </w:r>
      <w:r w:rsidR="00B51871" w:rsidRPr="00A90376">
        <w:rPr>
          <w:rFonts w:hAnsi="Times New Roman"/>
          <w:color w:val="auto"/>
          <w:sz w:val="28"/>
          <w:lang w:bidi="ar-SA"/>
        </w:rPr>
        <w:t>в 202</w:t>
      </w:r>
      <w:r w:rsidR="008D4115" w:rsidRPr="00A90376">
        <w:rPr>
          <w:rFonts w:hAnsi="Times New Roman"/>
          <w:color w:val="auto"/>
          <w:sz w:val="28"/>
          <w:lang w:bidi="ar-SA"/>
        </w:rPr>
        <w:t>3</w:t>
      </w:r>
      <w:r w:rsidRPr="00A90376">
        <w:rPr>
          <w:rFonts w:hAnsi="Times New Roman"/>
          <w:color w:val="auto"/>
          <w:sz w:val="28"/>
          <w:lang w:bidi="ar-SA"/>
        </w:rPr>
        <w:t xml:space="preserve"> году </w:t>
      </w:r>
      <w:r w:rsidR="00E3088D" w:rsidRPr="00A90376">
        <w:rPr>
          <w:rFonts w:hAnsi="Times New Roman"/>
          <w:color w:val="auto"/>
          <w:sz w:val="28"/>
          <w:lang w:bidi="ar-SA"/>
        </w:rPr>
        <w:t>–</w:t>
      </w:r>
      <w:r w:rsidRPr="00A90376">
        <w:rPr>
          <w:rFonts w:hAnsi="Times New Roman"/>
          <w:color w:val="auto"/>
          <w:sz w:val="28"/>
          <w:lang w:bidi="ar-SA"/>
        </w:rPr>
        <w:t xml:space="preserve"> </w:t>
      </w:r>
      <w:r w:rsidR="008D4115" w:rsidRPr="00A90376">
        <w:rPr>
          <w:rFonts w:hAnsi="Times New Roman"/>
          <w:color w:val="auto"/>
          <w:sz w:val="28"/>
          <w:lang w:bidi="ar-SA"/>
        </w:rPr>
        <w:t>587,0</w:t>
      </w:r>
      <w:r w:rsidR="00B51871" w:rsidRPr="00A90376">
        <w:rPr>
          <w:rFonts w:hAnsi="Times New Roman"/>
          <w:color w:val="auto"/>
          <w:sz w:val="28"/>
          <w:lang w:bidi="ar-SA"/>
        </w:rPr>
        <w:t xml:space="preserve"> тыс.рублей, в 202</w:t>
      </w:r>
      <w:r w:rsidR="008D4115" w:rsidRPr="00A90376">
        <w:rPr>
          <w:rFonts w:hAnsi="Times New Roman"/>
          <w:color w:val="auto"/>
          <w:sz w:val="28"/>
          <w:lang w:bidi="ar-SA"/>
        </w:rPr>
        <w:t>4</w:t>
      </w:r>
      <w:r w:rsidRPr="00A90376">
        <w:rPr>
          <w:rFonts w:hAnsi="Times New Roman"/>
          <w:color w:val="auto"/>
          <w:sz w:val="28"/>
          <w:lang w:bidi="ar-SA"/>
        </w:rPr>
        <w:t xml:space="preserve"> год — </w:t>
      </w:r>
      <w:r w:rsidR="001A0198" w:rsidRPr="00A90376">
        <w:rPr>
          <w:rFonts w:hAnsi="Times New Roman"/>
          <w:color w:val="auto"/>
          <w:sz w:val="28"/>
          <w:lang w:bidi="ar-SA"/>
        </w:rPr>
        <w:t>428,5</w:t>
      </w:r>
      <w:r w:rsidR="00B51871" w:rsidRPr="00A90376">
        <w:rPr>
          <w:rFonts w:hAnsi="Times New Roman"/>
          <w:color w:val="auto"/>
          <w:sz w:val="28"/>
          <w:lang w:bidi="ar-SA"/>
        </w:rPr>
        <w:t xml:space="preserve"> тыс.рублей,  202</w:t>
      </w:r>
      <w:r w:rsidR="008D4115" w:rsidRPr="00A90376">
        <w:rPr>
          <w:rFonts w:hAnsi="Times New Roman"/>
          <w:color w:val="auto"/>
          <w:sz w:val="28"/>
          <w:lang w:bidi="ar-SA"/>
        </w:rPr>
        <w:t>5</w:t>
      </w:r>
      <w:r w:rsidRPr="00A90376">
        <w:rPr>
          <w:rFonts w:hAnsi="Times New Roman"/>
          <w:color w:val="auto"/>
          <w:sz w:val="28"/>
          <w:lang w:bidi="ar-SA"/>
        </w:rPr>
        <w:t xml:space="preserve"> год – </w:t>
      </w:r>
      <w:r w:rsidR="00055E1F" w:rsidRPr="00A90376">
        <w:rPr>
          <w:rFonts w:hAnsi="Times New Roman"/>
          <w:color w:val="auto"/>
          <w:sz w:val="28"/>
          <w:lang w:bidi="ar-SA"/>
        </w:rPr>
        <w:t>328</w:t>
      </w:r>
      <w:r w:rsidR="008D4115" w:rsidRPr="00A90376">
        <w:rPr>
          <w:rFonts w:hAnsi="Times New Roman"/>
          <w:color w:val="auto"/>
          <w:sz w:val="28"/>
          <w:lang w:bidi="ar-SA"/>
        </w:rPr>
        <w:t>,</w:t>
      </w:r>
      <w:r w:rsidR="00055E1F" w:rsidRPr="00A90376">
        <w:rPr>
          <w:rFonts w:hAnsi="Times New Roman"/>
          <w:color w:val="auto"/>
          <w:sz w:val="28"/>
          <w:lang w:bidi="ar-SA"/>
        </w:rPr>
        <w:t>5</w:t>
      </w:r>
      <w:r w:rsidRPr="00A90376">
        <w:rPr>
          <w:rFonts w:hAnsi="Times New Roman"/>
          <w:color w:val="auto"/>
          <w:sz w:val="28"/>
          <w:lang w:bidi="ar-SA"/>
        </w:rPr>
        <w:t xml:space="preserve"> тыс.рублей. На содержа</w:t>
      </w:r>
      <w:r w:rsidR="00B51871" w:rsidRPr="00A90376">
        <w:rPr>
          <w:rFonts w:hAnsi="Times New Roman"/>
          <w:color w:val="auto"/>
          <w:sz w:val="28"/>
          <w:lang w:bidi="ar-SA"/>
        </w:rPr>
        <w:t>ние учреждений библиотеки в 202</w:t>
      </w:r>
      <w:r w:rsidR="008D4115" w:rsidRPr="00A90376">
        <w:rPr>
          <w:rFonts w:hAnsi="Times New Roman"/>
          <w:color w:val="auto"/>
          <w:sz w:val="28"/>
          <w:lang w:bidi="ar-SA"/>
        </w:rPr>
        <w:t>3</w:t>
      </w:r>
      <w:r w:rsidRPr="00A90376">
        <w:rPr>
          <w:rFonts w:hAnsi="Times New Roman"/>
          <w:color w:val="auto"/>
          <w:sz w:val="28"/>
          <w:lang w:bidi="ar-SA"/>
        </w:rPr>
        <w:t xml:space="preserve"> году предусмотрено </w:t>
      </w:r>
      <w:r w:rsidR="00A90376" w:rsidRPr="00A90376">
        <w:rPr>
          <w:rFonts w:hAnsi="Times New Roman"/>
          <w:color w:val="auto"/>
          <w:sz w:val="28"/>
          <w:lang w:bidi="ar-SA"/>
        </w:rPr>
        <w:t>271,6</w:t>
      </w:r>
      <w:r w:rsidRPr="00A90376">
        <w:rPr>
          <w:rFonts w:hAnsi="Times New Roman"/>
          <w:color w:val="auto"/>
          <w:sz w:val="28"/>
          <w:lang w:bidi="ar-SA"/>
        </w:rPr>
        <w:t xml:space="preserve"> тыс.</w:t>
      </w:r>
      <w:r w:rsidR="00B51871" w:rsidRPr="00A90376">
        <w:rPr>
          <w:rFonts w:hAnsi="Times New Roman"/>
          <w:color w:val="auto"/>
          <w:sz w:val="28"/>
          <w:lang w:bidi="ar-SA"/>
        </w:rPr>
        <w:t>рублей,      202</w:t>
      </w:r>
      <w:r w:rsidR="00A90376" w:rsidRPr="00A90376">
        <w:rPr>
          <w:rFonts w:hAnsi="Times New Roman"/>
          <w:color w:val="auto"/>
          <w:sz w:val="28"/>
          <w:lang w:bidi="ar-SA"/>
        </w:rPr>
        <w:t>4</w:t>
      </w:r>
      <w:r w:rsidRPr="00A90376">
        <w:rPr>
          <w:rFonts w:hAnsi="Times New Roman"/>
          <w:color w:val="auto"/>
          <w:sz w:val="28"/>
          <w:lang w:bidi="ar-SA"/>
        </w:rPr>
        <w:t xml:space="preserve"> году — </w:t>
      </w:r>
      <w:r w:rsidR="005045FB" w:rsidRPr="00A90376">
        <w:rPr>
          <w:rFonts w:hAnsi="Times New Roman"/>
          <w:color w:val="auto"/>
          <w:sz w:val="28"/>
          <w:lang w:bidi="ar-SA"/>
        </w:rPr>
        <w:t>268,6</w:t>
      </w:r>
      <w:r w:rsidR="00B51871" w:rsidRPr="00A90376">
        <w:rPr>
          <w:rFonts w:hAnsi="Times New Roman"/>
          <w:color w:val="auto"/>
          <w:sz w:val="28"/>
          <w:lang w:bidi="ar-SA"/>
        </w:rPr>
        <w:t xml:space="preserve"> тыс.рублей, в 202</w:t>
      </w:r>
      <w:r w:rsidR="00A90376" w:rsidRPr="00A90376">
        <w:rPr>
          <w:rFonts w:hAnsi="Times New Roman"/>
          <w:color w:val="auto"/>
          <w:sz w:val="28"/>
          <w:lang w:bidi="ar-SA"/>
        </w:rPr>
        <w:t>5</w:t>
      </w:r>
      <w:r w:rsidRPr="00A90376">
        <w:rPr>
          <w:rFonts w:hAnsi="Times New Roman"/>
          <w:color w:val="auto"/>
          <w:sz w:val="28"/>
          <w:lang w:bidi="ar-SA"/>
        </w:rPr>
        <w:t xml:space="preserve"> году — </w:t>
      </w:r>
      <w:r w:rsidR="005045FB" w:rsidRPr="00A90376">
        <w:rPr>
          <w:rFonts w:hAnsi="Times New Roman"/>
          <w:color w:val="auto"/>
          <w:sz w:val="28"/>
          <w:lang w:bidi="ar-SA"/>
        </w:rPr>
        <w:t>278,4</w:t>
      </w:r>
      <w:r w:rsidRPr="00A90376">
        <w:rPr>
          <w:rFonts w:hAnsi="Times New Roman"/>
          <w:color w:val="auto"/>
          <w:sz w:val="28"/>
          <w:lang w:bidi="ar-SA"/>
        </w:rPr>
        <w:t xml:space="preserve"> тыс.рублей.                                             </w:t>
      </w:r>
    </w:p>
    <w:p w:rsidR="004208B9" w:rsidRPr="006616C1" w:rsidRDefault="004208B9">
      <w:pPr>
        <w:shd w:val="clear" w:color="auto" w:fill="FFFFFF"/>
        <w:jc w:val="both"/>
        <w:rPr>
          <w:rFonts w:hAnsi="Times New Roman"/>
        </w:rPr>
      </w:pPr>
      <w:r w:rsidRPr="006616C1">
        <w:rPr>
          <w:rFonts w:hAnsi="Times New Roman"/>
          <w:color w:val="auto"/>
          <w:sz w:val="28"/>
          <w:lang w:bidi="ar-SA"/>
        </w:rPr>
        <w:t>Источником финансирования реализации мероприятий Программы является</w:t>
      </w:r>
      <w:r w:rsidRPr="006616C1">
        <w:rPr>
          <w:rFonts w:hAnsi="Times New Roman"/>
          <w:sz w:val="28"/>
          <w:lang w:bidi="ar-SA"/>
        </w:rPr>
        <w:t xml:space="preserve"> бюджет Речного сельского поселения и областной бюджет.</w:t>
      </w:r>
    </w:p>
    <w:p w:rsidR="004208B9" w:rsidRPr="00F228D1" w:rsidRDefault="00B160D8" w:rsidP="00B160D8">
      <w:pPr>
        <w:shd w:val="clear" w:color="auto" w:fill="FFFFFF"/>
        <w:ind w:firstLine="720"/>
        <w:jc w:val="both"/>
        <w:rPr>
          <w:rFonts w:hAnsi="Times New Roman"/>
          <w:b/>
          <w:i/>
          <w:sz w:val="28"/>
          <w:highlight w:val="yellow"/>
          <w:lang w:bidi="ar-SA"/>
        </w:rPr>
      </w:pPr>
      <w:r>
        <w:rPr>
          <w:rFonts w:hAnsi="Times New Roman"/>
          <w:sz w:val="28"/>
        </w:rPr>
        <w:t xml:space="preserve"> </w:t>
      </w:r>
    </w:p>
    <w:p w:rsidR="004208B9" w:rsidRPr="002E2C4F" w:rsidRDefault="004208B9">
      <w:pPr>
        <w:shd w:val="clear" w:color="auto" w:fill="FFFFFF"/>
        <w:jc w:val="center"/>
        <w:rPr>
          <w:rFonts w:hAnsi="Times New Roman"/>
        </w:rPr>
      </w:pPr>
      <w:r w:rsidRPr="002E2C4F">
        <w:rPr>
          <w:rFonts w:hAnsi="Times New Roman"/>
          <w:b/>
          <w:sz w:val="28"/>
          <w:lang w:bidi="ar-SA"/>
        </w:rPr>
        <w:t>5.1. Объем финансирования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1198"/>
        <w:gridCol w:w="590"/>
        <w:gridCol w:w="1141"/>
        <w:gridCol w:w="565"/>
        <w:gridCol w:w="7"/>
        <w:gridCol w:w="1165"/>
        <w:gridCol w:w="529"/>
        <w:gridCol w:w="1142"/>
        <w:gridCol w:w="839"/>
      </w:tblGrid>
      <w:tr w:rsidR="004208B9" w:rsidRPr="002E2C4F">
        <w:trPr>
          <w:trHeight w:val="311"/>
        </w:trPr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2E2C4F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2E2C4F">
              <w:rPr>
                <w:rFonts w:hAnsi="Times New Roman"/>
                <w:b/>
              </w:rPr>
              <w:t>Источники финансирования программы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2E2C4F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2E2C4F">
              <w:rPr>
                <w:rFonts w:hAnsi="Times New Roman"/>
                <w:b/>
              </w:rPr>
              <w:t>Сумма, всего</w:t>
            </w:r>
          </w:p>
          <w:p w:rsidR="004208B9" w:rsidRPr="002E2C4F" w:rsidRDefault="004208B9">
            <w:pPr>
              <w:shd w:val="clear" w:color="auto" w:fill="FFFFFF"/>
              <w:jc w:val="center"/>
              <w:rPr>
                <w:rFonts w:hAnsi="Times New Roman"/>
                <w:b/>
              </w:rPr>
            </w:pPr>
          </w:p>
        </w:tc>
        <w:tc>
          <w:tcPr>
            <w:tcW w:w="53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160D8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B160D8">
              <w:rPr>
                <w:rFonts w:hAnsi="Times New Roman"/>
                <w:b/>
              </w:rPr>
              <w:t>В т.ч. по годам</w:t>
            </w:r>
          </w:p>
        </w:tc>
      </w:tr>
      <w:tr w:rsidR="004208B9" w:rsidRPr="00F228D1">
        <w:trPr>
          <w:trHeight w:val="288"/>
        </w:trPr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F228D1" w:rsidRDefault="004208B9">
            <w:pPr>
              <w:rPr>
                <w:rFonts w:hAnsi="Times New Roman"/>
                <w:b/>
                <w:highlight w:val="yellow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F228D1" w:rsidRDefault="004208B9">
            <w:pPr>
              <w:rPr>
                <w:rFonts w:hAnsi="Times New Roman"/>
                <w:b/>
                <w:highlight w:val="yellow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160D8" w:rsidRDefault="004208B9" w:rsidP="00B160D8">
            <w:pPr>
              <w:shd w:val="clear" w:color="auto" w:fill="FFFFFF"/>
              <w:jc w:val="center"/>
              <w:rPr>
                <w:rFonts w:hAnsi="Times New Roman"/>
              </w:rPr>
            </w:pPr>
            <w:r w:rsidRPr="00B160D8">
              <w:rPr>
                <w:rFonts w:hAnsi="Times New Roman"/>
                <w:b/>
              </w:rPr>
              <w:t>20</w:t>
            </w:r>
            <w:r w:rsidR="00B51871" w:rsidRPr="00B160D8">
              <w:rPr>
                <w:rFonts w:hAnsi="Times New Roman"/>
                <w:b/>
              </w:rPr>
              <w:t>2</w:t>
            </w:r>
            <w:r w:rsidR="00B160D8" w:rsidRPr="00B160D8">
              <w:rPr>
                <w:rFonts w:hAnsi="Times New Roman"/>
                <w:b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160D8" w:rsidRDefault="004208B9" w:rsidP="00B160D8">
            <w:pPr>
              <w:shd w:val="clear" w:color="auto" w:fill="FFFFFF"/>
              <w:jc w:val="center"/>
              <w:rPr>
                <w:rFonts w:hAnsi="Times New Roman"/>
              </w:rPr>
            </w:pPr>
            <w:r w:rsidRPr="00B160D8">
              <w:rPr>
                <w:rFonts w:hAnsi="Times New Roman"/>
                <w:b/>
              </w:rPr>
              <w:t>202</w:t>
            </w:r>
            <w:r w:rsidR="00B160D8" w:rsidRPr="00B160D8">
              <w:rPr>
                <w:rFonts w:hAnsi="Times New Roman"/>
                <w:b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B160D8" w:rsidRDefault="004208B9" w:rsidP="00B160D8">
            <w:pPr>
              <w:shd w:val="clear" w:color="auto" w:fill="FFFFFF"/>
              <w:jc w:val="center"/>
              <w:rPr>
                <w:rFonts w:hAnsi="Times New Roman"/>
              </w:rPr>
            </w:pPr>
            <w:r w:rsidRPr="00B160D8">
              <w:rPr>
                <w:rFonts w:hAnsi="Times New Roman"/>
                <w:b/>
              </w:rPr>
              <w:t>20</w:t>
            </w:r>
            <w:r w:rsidR="00D8778D" w:rsidRPr="00B160D8">
              <w:rPr>
                <w:rFonts w:hAnsi="Times New Roman"/>
                <w:b/>
              </w:rPr>
              <w:t>2</w:t>
            </w:r>
            <w:r w:rsidR="00B160D8" w:rsidRPr="00B160D8">
              <w:rPr>
                <w:rFonts w:hAnsi="Times New Roman"/>
                <w:b/>
              </w:rPr>
              <w:t>5</w:t>
            </w:r>
          </w:p>
        </w:tc>
      </w:tr>
      <w:tr w:rsidR="004208B9" w:rsidRPr="00F228D1">
        <w:trPr>
          <w:trHeight w:val="308"/>
        </w:trPr>
        <w:tc>
          <w:tcPr>
            <w:tcW w:w="2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F228D1" w:rsidRDefault="004208B9">
            <w:pPr>
              <w:rPr>
                <w:rFonts w:hAnsi="Times New Roman"/>
                <w:b/>
                <w:highlight w:val="yellow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тыс.руб.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тыс.руб.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тыс.руб.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тыс.руб.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6616C1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6616C1">
              <w:rPr>
                <w:rFonts w:hAnsi="Times New Roman"/>
                <w:b/>
              </w:rPr>
              <w:t>%</w:t>
            </w:r>
          </w:p>
        </w:tc>
      </w:tr>
      <w:tr w:rsidR="004208B9" w:rsidRPr="002E2C4F" w:rsidTr="00AB314E">
        <w:trPr>
          <w:trHeight w:val="323"/>
        </w:trPr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4208B9" w:rsidRPr="002E2C4F" w:rsidRDefault="004208B9">
            <w:pPr>
              <w:shd w:val="clear" w:color="auto" w:fill="FFFFFF"/>
              <w:rPr>
                <w:rFonts w:hAnsi="Times New Roman"/>
              </w:rPr>
            </w:pPr>
            <w:r w:rsidRPr="002E2C4F">
              <w:rPr>
                <w:rFonts w:hAnsi="Times New Roman"/>
              </w:rPr>
              <w:t xml:space="preserve">Бюджет поселения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6616C1" w:rsidP="006616C1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2163</w:t>
            </w:r>
            <w:r w:rsidR="005045FB" w:rsidRPr="002E2C4F">
              <w:rPr>
                <w:rFonts w:hAnsi="Times New Roman"/>
                <w:color w:val="auto"/>
              </w:rPr>
              <w:t>,</w:t>
            </w:r>
            <w:r>
              <w:rPr>
                <w:rFonts w:hAnsi="Times New Roman"/>
                <w:color w:val="auto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4208B9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2E2C4F">
              <w:rPr>
                <w:rFonts w:hAnsi="Times New Roman"/>
                <w:color w:val="auto"/>
              </w:rPr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6616C1" w:rsidP="006616C1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859</w:t>
            </w:r>
            <w:r w:rsidR="005045FB" w:rsidRPr="002E2C4F">
              <w:rPr>
                <w:rFonts w:hAnsi="Times New Roman"/>
                <w:color w:val="auto"/>
              </w:rPr>
              <w:t>,</w:t>
            </w:r>
            <w:r>
              <w:rPr>
                <w:rFonts w:hAnsi="Times New Roman"/>
                <w:color w:val="auto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4208B9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2E2C4F">
              <w:rPr>
                <w:rFonts w:hAnsi="Times New Roman"/>
                <w:color w:val="auto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5045FB" w:rsidP="00D8778D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2E2C4F">
              <w:rPr>
                <w:rFonts w:hAnsi="Times New Roman"/>
                <w:color w:val="auto"/>
              </w:rPr>
              <w:t>697,1</w:t>
            </w:r>
            <w:r w:rsidR="004208B9" w:rsidRPr="002E2C4F">
              <w:rPr>
                <w:rFonts w:hAnsi="Times New Roman"/>
                <w:color w:val="auto"/>
              </w:rPr>
              <w:t xml:space="preserve">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4208B9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2E2C4F">
              <w:rPr>
                <w:rFonts w:hAnsi="Times New Roman"/>
                <w:color w:val="auto"/>
              </w:rPr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5045FB" w:rsidP="00D8778D">
            <w:pPr>
              <w:shd w:val="clear" w:color="auto" w:fill="FFFFFF"/>
              <w:jc w:val="center"/>
              <w:rPr>
                <w:rFonts w:hAnsi="Times New Roman"/>
                <w:color w:val="auto"/>
              </w:rPr>
            </w:pPr>
            <w:r w:rsidRPr="002E2C4F">
              <w:rPr>
                <w:rFonts w:hAnsi="Times New Roman"/>
                <w:color w:val="auto"/>
              </w:rPr>
              <w:t>606,9</w:t>
            </w:r>
            <w:r w:rsidR="004208B9" w:rsidRPr="002E2C4F">
              <w:rPr>
                <w:rFonts w:hAnsi="Times New Roman"/>
                <w:color w:val="auto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208B9" w:rsidRPr="002E2C4F" w:rsidRDefault="004208B9">
            <w:pPr>
              <w:shd w:val="clear" w:color="auto" w:fill="FFFFFF"/>
              <w:jc w:val="center"/>
              <w:rPr>
                <w:rFonts w:hAnsi="Times New Roman"/>
              </w:rPr>
            </w:pPr>
            <w:r w:rsidRPr="002E2C4F">
              <w:rPr>
                <w:rFonts w:hAnsi="Times New Roman"/>
              </w:rPr>
              <w:t>100</w:t>
            </w:r>
          </w:p>
          <w:p w:rsidR="00AB314E" w:rsidRPr="002E2C4F" w:rsidRDefault="00AB314E">
            <w:pPr>
              <w:shd w:val="clear" w:color="auto" w:fill="FFFFFF"/>
              <w:jc w:val="center"/>
              <w:rPr>
                <w:rFonts w:hAnsi="Times New Roman"/>
              </w:rPr>
            </w:pPr>
          </w:p>
        </w:tc>
      </w:tr>
    </w:tbl>
    <w:p w:rsidR="004208B9" w:rsidRPr="002E2C4F" w:rsidRDefault="004208B9">
      <w:pPr>
        <w:jc w:val="both"/>
        <w:rPr>
          <w:rFonts w:hAnsi="Times New Roman"/>
        </w:rPr>
      </w:pPr>
      <w:r w:rsidRPr="002E2C4F">
        <w:rPr>
          <w:rFonts w:hAnsi="Times New Roman"/>
          <w:sz w:val="28"/>
          <w:lang w:bidi="ar-SA"/>
        </w:rPr>
        <w:tab/>
        <w:t>Программа предусматривает корректировку программных мероприятий на очередной год и плановый период.</w:t>
      </w:r>
    </w:p>
    <w:p w:rsidR="004208B9" w:rsidRPr="002E2C4F" w:rsidRDefault="004208B9">
      <w:pPr>
        <w:jc w:val="both"/>
        <w:rPr>
          <w:rFonts w:hAnsi="Times New Roman"/>
        </w:rPr>
      </w:pPr>
      <w:r w:rsidRPr="002E2C4F">
        <w:rPr>
          <w:rFonts w:hAnsi="Times New Roman"/>
          <w:sz w:val="28"/>
          <w:lang w:bidi="ar-SA"/>
        </w:rPr>
        <w:tab/>
        <w:t>Расчеты на ресурсное обеспечение мероприятий Программы основаны на расчетном и нормативном методе.</w:t>
      </w:r>
      <w:r w:rsidRPr="002E2C4F">
        <w:rPr>
          <w:rFonts w:hAnsi="Times New Roman"/>
          <w:lang w:bidi="ar-SA"/>
        </w:rPr>
        <w:t xml:space="preserve">                                                                                                                          </w:t>
      </w:r>
      <w:r w:rsidRPr="002E2C4F">
        <w:rPr>
          <w:rFonts w:hAnsi="Times New Roman"/>
          <w:sz w:val="28"/>
          <w:lang w:bidi="ar-SA"/>
        </w:rPr>
        <w:t xml:space="preserve"> </w:t>
      </w:r>
    </w:p>
    <w:p w:rsidR="004208B9" w:rsidRPr="002E2C4F" w:rsidRDefault="004208B9">
      <w:pPr>
        <w:jc w:val="both"/>
        <w:rPr>
          <w:rFonts w:hAnsi="Times New Roman"/>
        </w:rPr>
      </w:pPr>
      <w:r w:rsidRPr="002E2C4F">
        <w:rPr>
          <w:rFonts w:hAnsi="Times New Roman"/>
          <w:sz w:val="28"/>
          <w:lang w:bidi="ar-SA"/>
        </w:rPr>
        <w:tab/>
        <w:t>Объемы финансирования мероприятий Программы могут изменяться в  зависимости от возможностей бюджета муниципального образования и результатов оценки эффективности реализации Программы.</w:t>
      </w:r>
    </w:p>
    <w:p w:rsidR="004208B9" w:rsidRPr="002E2C4F" w:rsidRDefault="004208B9">
      <w:pPr>
        <w:tabs>
          <w:tab w:val="left" w:pos="567"/>
        </w:tabs>
        <w:ind w:left="510"/>
        <w:jc w:val="both"/>
        <w:rPr>
          <w:rFonts w:hAnsi="Times New Roman"/>
          <w:b/>
          <w:sz w:val="28"/>
          <w:lang w:bidi="ar-SA"/>
        </w:rPr>
      </w:pPr>
    </w:p>
    <w:p w:rsidR="004208B9" w:rsidRPr="002E2C4F" w:rsidRDefault="004208B9">
      <w:pPr>
        <w:tabs>
          <w:tab w:val="left" w:pos="567"/>
        </w:tabs>
        <w:jc w:val="both"/>
        <w:rPr>
          <w:rFonts w:hAnsi="Times New Roman"/>
        </w:rPr>
      </w:pPr>
      <w:r w:rsidRPr="002E2C4F">
        <w:rPr>
          <w:rFonts w:hAnsi="Times New Roman"/>
          <w:b/>
          <w:sz w:val="28"/>
          <w:lang w:bidi="ar-SA"/>
        </w:rPr>
        <w:tab/>
        <w:t>6. Анализ рисков реализации муниципальной программы и описание мер управления рисками</w:t>
      </w:r>
    </w:p>
    <w:p w:rsidR="004208B9" w:rsidRPr="002E2C4F" w:rsidRDefault="004208B9">
      <w:pPr>
        <w:jc w:val="both"/>
        <w:rPr>
          <w:rFonts w:hAnsi="Times New Roman"/>
        </w:rPr>
      </w:pPr>
      <w:r w:rsidRPr="002E2C4F">
        <w:rPr>
          <w:rFonts w:hAnsi="Times New Roman"/>
          <w:sz w:val="28"/>
          <w:lang w:bidi="ar-SA"/>
        </w:rPr>
        <w:tab/>
        <w:t>Негативными внешними факторами, которые могут повлиять на реализацию программы, являются:</w:t>
      </w:r>
    </w:p>
    <w:p w:rsidR="004208B9" w:rsidRPr="002E2C4F" w:rsidRDefault="004208B9">
      <w:pPr>
        <w:pStyle w:val="a5"/>
        <w:ind w:left="0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отсутствие финансирования;</w:t>
      </w:r>
    </w:p>
    <w:p w:rsidR="004208B9" w:rsidRPr="002E2C4F" w:rsidRDefault="004208B9">
      <w:pPr>
        <w:pStyle w:val="a5"/>
        <w:ind w:left="0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изменение законодательства;</w:t>
      </w:r>
    </w:p>
    <w:p w:rsidR="004208B9" w:rsidRPr="002E2C4F" w:rsidRDefault="004208B9">
      <w:pPr>
        <w:pStyle w:val="a5"/>
        <w:ind w:left="0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форс-мажорные обстоятельства.</w:t>
      </w:r>
    </w:p>
    <w:p w:rsidR="004208B9" w:rsidRPr="002E2C4F" w:rsidRDefault="004208B9">
      <w:pPr>
        <w:jc w:val="both"/>
        <w:rPr>
          <w:rFonts w:hAnsi="Times New Roman"/>
        </w:rPr>
      </w:pPr>
      <w:r w:rsidRPr="002E2C4F">
        <w:rPr>
          <w:rFonts w:hAnsi="Times New Roman"/>
          <w:sz w:val="28"/>
          <w:lang w:bidi="ar-SA"/>
        </w:rPr>
        <w:tab/>
        <w:t>Мероприятиями по минимизации негативного влияния внешних факторов могут быть:</w:t>
      </w:r>
    </w:p>
    <w:p w:rsidR="004208B9" w:rsidRPr="002E2C4F" w:rsidRDefault="004208B9">
      <w:pPr>
        <w:pStyle w:val="a5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привлечение в установленном порядке дополнительных источников финансирования;</w:t>
      </w:r>
    </w:p>
    <w:p w:rsidR="004208B9" w:rsidRPr="002E2C4F" w:rsidRDefault="004208B9" w:rsidP="003640BD">
      <w:pPr>
        <w:pStyle w:val="a5"/>
        <w:jc w:val="both"/>
        <w:rPr>
          <w:rFonts w:hAnsi="Times New Roman"/>
        </w:rPr>
      </w:pPr>
      <w:r w:rsidRPr="002E2C4F">
        <w:rPr>
          <w:rFonts w:hAnsi="Times New Roman"/>
          <w:sz w:val="28"/>
        </w:rPr>
        <w:t>принятие соответствующих муниципальных правовых актов при изменении законодательства</w:t>
      </w:r>
    </w:p>
    <w:p w:rsidR="004208B9" w:rsidRPr="002E2C4F" w:rsidRDefault="004208B9">
      <w:pPr>
        <w:jc w:val="center"/>
        <w:rPr>
          <w:rFonts w:hAnsi="Times New Roman"/>
        </w:rPr>
      </w:pPr>
      <w:r w:rsidRPr="002E2C4F">
        <w:rPr>
          <w:rFonts w:hAnsi="Times New Roman"/>
          <w:b/>
          <w:sz w:val="28"/>
          <w:lang w:bidi="ar-SA"/>
        </w:rPr>
        <w:t>____________</w:t>
      </w:r>
    </w:p>
    <w:p w:rsidR="001A0198" w:rsidRPr="002E2C4F" w:rsidRDefault="004208B9" w:rsidP="003640BD">
      <w:pPr>
        <w:pStyle w:val="c7e0e3eeebeee2eeea1"/>
        <w:jc w:val="both"/>
        <w:rPr>
          <w:rFonts w:hAnsi="Times New Roman"/>
        </w:rPr>
      </w:pPr>
      <w:r w:rsidRPr="002E2C4F">
        <w:rPr>
          <w:rFonts w:hAnsi="Times New Roman"/>
          <w:bCs w:val="0"/>
          <w:szCs w:val="24"/>
        </w:rPr>
        <w:t xml:space="preserve">                                                    </w:t>
      </w:r>
      <w:r w:rsidR="00816E20" w:rsidRPr="002E2C4F">
        <w:rPr>
          <w:rFonts w:hAnsi="Times New Roman"/>
          <w:bCs w:val="0"/>
          <w:szCs w:val="24"/>
        </w:rPr>
        <w:t xml:space="preserve">                         </w:t>
      </w:r>
      <w:r w:rsidRPr="002E2C4F">
        <w:rPr>
          <w:rFonts w:hAnsi="Times New Roman"/>
        </w:rPr>
        <w:t xml:space="preserve">               </w:t>
      </w:r>
    </w:p>
    <w:p w:rsidR="001A0198" w:rsidRPr="002E2C4F" w:rsidRDefault="001A0198" w:rsidP="003640BD">
      <w:pPr>
        <w:pStyle w:val="c7e0e3eeebeee2eeea1"/>
        <w:jc w:val="both"/>
        <w:rPr>
          <w:rFonts w:hAnsi="Times New Roman"/>
        </w:rPr>
      </w:pPr>
    </w:p>
    <w:p w:rsidR="001A0198" w:rsidRPr="002E2C4F" w:rsidRDefault="001A0198" w:rsidP="003640BD">
      <w:pPr>
        <w:pStyle w:val="c7e0e3eeebeee2eeea1"/>
        <w:jc w:val="both"/>
        <w:rPr>
          <w:rFonts w:hAnsi="Times New Roman"/>
        </w:rPr>
      </w:pPr>
    </w:p>
    <w:p w:rsidR="00A91BD8" w:rsidRPr="00B160D8" w:rsidRDefault="004208B9" w:rsidP="00B160D8">
      <w:pPr>
        <w:pStyle w:val="c7e0e3eeebeee2eeea1"/>
        <w:jc w:val="both"/>
        <w:rPr>
          <w:rFonts w:hAnsi="Times New Roman"/>
          <w:bCs w:val="0"/>
          <w:szCs w:val="24"/>
        </w:rPr>
      </w:pPr>
      <w:r w:rsidRPr="002E2C4F">
        <w:rPr>
          <w:rFonts w:hAnsi="Times New Roman"/>
        </w:rPr>
        <w:t xml:space="preserve">                               </w:t>
      </w:r>
      <w:r w:rsidR="00B160D8">
        <w:rPr>
          <w:rFonts w:hAnsi="Times New Roman"/>
        </w:rPr>
        <w:t xml:space="preserve">                         </w:t>
      </w:r>
    </w:p>
    <w:p w:rsidR="006616C1" w:rsidRDefault="006616C1" w:rsidP="00250F16">
      <w:pPr>
        <w:shd w:val="clear" w:color="auto" w:fill="FFFFFF"/>
        <w:jc w:val="right"/>
        <w:rPr>
          <w:rFonts w:hAnsi="Times New Roman"/>
          <w:sz w:val="28"/>
          <w:highlight w:val="yellow"/>
        </w:rPr>
      </w:pPr>
    </w:p>
    <w:p w:rsidR="00717295" w:rsidRPr="00F228D1" w:rsidRDefault="004208B9" w:rsidP="00250F16">
      <w:pPr>
        <w:shd w:val="clear" w:color="auto" w:fill="FFFFFF"/>
        <w:jc w:val="right"/>
        <w:rPr>
          <w:rFonts w:hAnsi="Times New Roman"/>
          <w:sz w:val="28"/>
          <w:highlight w:val="yellow"/>
        </w:rPr>
      </w:pPr>
      <w:r w:rsidRPr="00F228D1">
        <w:rPr>
          <w:rFonts w:hAnsi="Times New Roman"/>
          <w:sz w:val="28"/>
          <w:highlight w:val="yellow"/>
        </w:rPr>
        <w:t xml:space="preserve">                                                                                     </w:t>
      </w:r>
      <w:r w:rsidR="00250F16" w:rsidRPr="00F228D1">
        <w:rPr>
          <w:rFonts w:hAnsi="Times New Roman"/>
          <w:sz w:val="28"/>
          <w:highlight w:val="yellow"/>
        </w:rPr>
        <w:t xml:space="preserve"> </w:t>
      </w:r>
    </w:p>
    <w:p w:rsidR="004208B9" w:rsidRPr="00F228D1" w:rsidRDefault="004208B9" w:rsidP="00816E20">
      <w:pPr>
        <w:shd w:val="clear" w:color="auto" w:fill="FFFFFF"/>
        <w:jc w:val="right"/>
        <w:rPr>
          <w:rFonts w:hAnsi="Times New Roman"/>
        </w:rPr>
      </w:pPr>
      <w:r w:rsidRPr="00F228D1">
        <w:rPr>
          <w:rFonts w:hAnsi="Times New Roman"/>
          <w:sz w:val="28"/>
          <w:lang w:bidi="ar-SA"/>
        </w:rPr>
        <w:t xml:space="preserve">Приложение к программе </w:t>
      </w:r>
    </w:p>
    <w:p w:rsidR="004208B9" w:rsidRPr="00F228D1" w:rsidRDefault="004208B9" w:rsidP="00816E20">
      <w:pPr>
        <w:shd w:val="clear" w:color="auto" w:fill="FFFFFF"/>
        <w:jc w:val="center"/>
        <w:rPr>
          <w:rFonts w:hAnsi="Times New Roman"/>
        </w:rPr>
      </w:pPr>
      <w:r w:rsidRPr="00F228D1">
        <w:rPr>
          <w:rFonts w:hAnsi="Times New Roman"/>
          <w:sz w:val="28"/>
        </w:rPr>
        <w:t xml:space="preserve"> </w:t>
      </w:r>
    </w:p>
    <w:p w:rsidR="004208B9" w:rsidRPr="00F228D1" w:rsidRDefault="004208B9" w:rsidP="00816E20">
      <w:pPr>
        <w:shd w:val="clear" w:color="auto" w:fill="FFFFFF"/>
        <w:jc w:val="center"/>
        <w:rPr>
          <w:rFonts w:hAnsi="Times New Roman"/>
        </w:rPr>
      </w:pPr>
      <w:r w:rsidRPr="00F228D1">
        <w:rPr>
          <w:rFonts w:hAnsi="Times New Roman"/>
          <w:b/>
          <w:sz w:val="28"/>
          <w:lang w:bidi="ar-SA"/>
        </w:rPr>
        <w:t>Перечень программных мероприятий</w:t>
      </w:r>
    </w:p>
    <w:p w:rsidR="004208B9" w:rsidRPr="00F228D1" w:rsidRDefault="004208B9" w:rsidP="00816E20">
      <w:pPr>
        <w:shd w:val="clear" w:color="auto" w:fill="FFFFFF"/>
        <w:jc w:val="center"/>
        <w:rPr>
          <w:rFonts w:hAnsi="Times New Roman"/>
          <w:b/>
          <w:sz w:val="28"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5086"/>
        <w:gridCol w:w="1701"/>
        <w:gridCol w:w="1873"/>
      </w:tblGrid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Сроки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Исполнители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</w:rPr>
            </w:pPr>
            <w:r w:rsidRPr="00F228D1">
              <w:rPr>
                <w:rFonts w:hAnsi="Times New Roman"/>
                <w:sz w:val="28"/>
              </w:rPr>
              <w:t>4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Выдача книг и других документов разных форматов из библиотечного фонда во временное пользование на бесплатной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B51871" w:rsidP="003640BD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</w:t>
            </w:r>
            <w:r w:rsidR="00F228D1" w:rsidRPr="00F228D1">
              <w:rPr>
                <w:rFonts w:hAnsi="Times New Roman"/>
                <w:color w:val="auto"/>
                <w:sz w:val="28"/>
              </w:rPr>
              <w:t>3</w:t>
            </w:r>
            <w:r w:rsidRPr="00F228D1">
              <w:rPr>
                <w:rFonts w:hAnsi="Times New Roman"/>
                <w:color w:val="auto"/>
                <w:sz w:val="28"/>
              </w:rPr>
              <w:t>-202</w:t>
            </w:r>
            <w:r w:rsidR="00F228D1" w:rsidRPr="00F228D1">
              <w:rPr>
                <w:rFonts w:hAnsi="Times New Roman"/>
                <w:color w:val="auto"/>
                <w:sz w:val="28"/>
              </w:rPr>
              <w:t>5</w:t>
            </w:r>
            <w:r w:rsidR="004208B9" w:rsidRPr="00F228D1">
              <w:rPr>
                <w:rFonts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 xml:space="preserve">Заведующий, </w:t>
            </w:r>
          </w:p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главный</w:t>
            </w:r>
          </w:p>
          <w:p w:rsidR="004208B9" w:rsidRPr="00F228D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библиотекарь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Обеспечение доступа пользователей к новым изданиям и фонду редких изданий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3640BD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Заведующий,  главный</w:t>
            </w:r>
          </w:p>
          <w:p w:rsidR="004208B9" w:rsidRPr="00F228D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библиотекарь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Комплектование и обеспечение сохранности библиотечного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3640BD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F228D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Обеспечение нормативных условий содержания и хранения библиотечных фондов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Заведующий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Оказание бесплатной  справочной и консультационной помощи в поиске и выборе необходимой пользователю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 xml:space="preserve">Заведующий, </w:t>
            </w:r>
          </w:p>
          <w:p w:rsidR="004208B9" w:rsidRPr="00F228D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Техническое </w:t>
            </w:r>
            <w:r w:rsidR="00816E20" w:rsidRPr="00F228D1">
              <w:rPr>
                <w:rFonts w:hAnsi="Times New Roman"/>
                <w:color w:val="auto"/>
                <w:sz w:val="28"/>
              </w:rPr>
              <w:t xml:space="preserve"> </w:t>
            </w:r>
            <w:r w:rsidRPr="00F228D1">
              <w:rPr>
                <w:rFonts w:hAnsi="Times New Roman"/>
                <w:color w:val="auto"/>
                <w:sz w:val="28"/>
              </w:rPr>
              <w:t>обслуживание помещений библиотек  и охрана помещений (заправка катриджей, интернет, телефон, печать фотографий)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F228D1" w:rsidRDefault="004208B9" w:rsidP="00816E20">
            <w:pPr>
              <w:jc w:val="center"/>
              <w:rPr>
                <w:rFonts w:hAnsi="Times New Roman"/>
                <w:color w:val="FF0000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 xml:space="preserve">Обеспечение мероприятий по повышению пожарной безопасности библиотек ( Обработка лестницы в Олимпийской сельской библиотеке –филиале противопожарным составом, </w:t>
            </w:r>
            <w:r w:rsidR="00816E20" w:rsidRPr="00F228D1">
              <w:rPr>
                <w:rFonts w:hAnsi="Times New Roman"/>
                <w:color w:val="auto"/>
                <w:sz w:val="28"/>
              </w:rPr>
              <w:t xml:space="preserve"> </w:t>
            </w:r>
            <w:r w:rsidRPr="00F228D1">
              <w:rPr>
                <w:rFonts w:hAnsi="Times New Roman"/>
                <w:color w:val="auto"/>
                <w:sz w:val="28"/>
              </w:rPr>
              <w:t xml:space="preserve"> и.т.д.)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Заведующий, главный библиотекарь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both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 xml:space="preserve">Укрепление материально-технической базы библиотеки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40BD" w:rsidRPr="00F228D1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F228D1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  <w:tr w:rsidR="004208B9" w:rsidRPr="00F228D1" w:rsidTr="003640B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4208B9" w:rsidP="00816E20">
            <w:pPr>
              <w:widowControl w:val="0"/>
              <w:jc w:val="both"/>
              <w:rPr>
                <w:rFonts w:hAnsi="Times New Roman"/>
                <w:color w:val="FF0000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Повышение квал</w:t>
            </w:r>
            <w:r w:rsidR="00816E20" w:rsidRPr="00F228D1">
              <w:rPr>
                <w:rFonts w:hAnsi="Times New Roman"/>
                <w:color w:val="auto"/>
                <w:sz w:val="28"/>
              </w:rPr>
              <w:t>ификации работников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8B9" w:rsidRPr="00F228D1" w:rsidRDefault="00F228D1" w:rsidP="00816E20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2023-2025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40BD" w:rsidRPr="00F228D1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Заведующий,</w:t>
            </w:r>
          </w:p>
          <w:p w:rsidR="004208B9" w:rsidRPr="00F228D1" w:rsidRDefault="003640BD" w:rsidP="003640BD">
            <w:pPr>
              <w:jc w:val="center"/>
              <w:rPr>
                <w:rFonts w:hAnsi="Times New Roman"/>
                <w:color w:val="auto"/>
              </w:rPr>
            </w:pPr>
            <w:r w:rsidRPr="00F228D1">
              <w:rPr>
                <w:rFonts w:hAnsi="Times New Roman"/>
                <w:color w:val="auto"/>
                <w:sz w:val="28"/>
              </w:rPr>
              <w:t>главный библиотекарь</w:t>
            </w:r>
          </w:p>
        </w:tc>
      </w:tr>
    </w:tbl>
    <w:p w:rsidR="004208B9" w:rsidRPr="00F228D1" w:rsidRDefault="004208B9">
      <w:pPr>
        <w:rPr>
          <w:rFonts w:hAnsi="Times New Roman"/>
          <w:sz w:val="28"/>
          <w:lang w:bidi="ar-SA"/>
        </w:rPr>
      </w:pPr>
    </w:p>
    <w:p w:rsidR="004208B9" w:rsidRPr="00816E20" w:rsidRDefault="00AB314E" w:rsidP="00AB314E">
      <w:pPr>
        <w:shd w:val="clear" w:color="auto" w:fill="FFFFFF"/>
        <w:jc w:val="center"/>
        <w:rPr>
          <w:rFonts w:hAnsi="Times New Roman"/>
        </w:rPr>
      </w:pPr>
      <w:bookmarkStart w:id="1" w:name="_Toc1681478111"/>
      <w:bookmarkStart w:id="2" w:name="_Toc168147811"/>
      <w:bookmarkEnd w:id="1"/>
      <w:bookmarkEnd w:id="2"/>
      <w:r w:rsidRPr="00F228D1">
        <w:rPr>
          <w:rFonts w:hAnsi="Times New Roman"/>
          <w:sz w:val="28"/>
          <w:lang w:bidi="ar-SA"/>
        </w:rPr>
        <w:t>______________</w:t>
      </w:r>
    </w:p>
    <w:sectPr w:rsidR="004208B9" w:rsidRPr="00816E20" w:rsidSect="0049131D">
      <w:type w:val="continuous"/>
      <w:pgSz w:w="11906" w:h="16838"/>
      <w:pgMar w:top="1134" w:right="1133" w:bottom="851" w:left="153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CA" w:rsidRDefault="007C5BCA">
      <w:r>
        <w:separator/>
      </w:r>
    </w:p>
  </w:endnote>
  <w:endnote w:type="continuationSeparator" w:id="0">
    <w:p w:rsidR="007C5BCA" w:rsidRDefault="007C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CA" w:rsidRDefault="007C5BCA">
      <w:r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:rsidR="007C5BCA" w:rsidRDefault="007C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1B53074"/>
    <w:multiLevelType w:val="hybridMultilevel"/>
    <w:tmpl w:val="4C12DF70"/>
    <w:lvl w:ilvl="0" w:tplc="89F87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F6334"/>
    <w:multiLevelType w:val="hybridMultilevel"/>
    <w:tmpl w:val="9396474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8804B2B"/>
    <w:multiLevelType w:val="hybridMultilevel"/>
    <w:tmpl w:val="99FE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55921"/>
    <w:multiLevelType w:val="hybridMultilevel"/>
    <w:tmpl w:val="22D0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8B9"/>
    <w:rsid w:val="0000180F"/>
    <w:rsid w:val="0001574D"/>
    <w:rsid w:val="00055E1F"/>
    <w:rsid w:val="000E2284"/>
    <w:rsid w:val="000F7780"/>
    <w:rsid w:val="00112542"/>
    <w:rsid w:val="001407A4"/>
    <w:rsid w:val="001A0198"/>
    <w:rsid w:val="00230782"/>
    <w:rsid w:val="0024013F"/>
    <w:rsid w:val="00250F16"/>
    <w:rsid w:val="002E2C4F"/>
    <w:rsid w:val="002F6E4B"/>
    <w:rsid w:val="003640BD"/>
    <w:rsid w:val="00373AED"/>
    <w:rsid w:val="003A2C99"/>
    <w:rsid w:val="003B5E71"/>
    <w:rsid w:val="003C3CBD"/>
    <w:rsid w:val="004208B9"/>
    <w:rsid w:val="00424EA9"/>
    <w:rsid w:val="00471BEE"/>
    <w:rsid w:val="0049131D"/>
    <w:rsid w:val="004950CA"/>
    <w:rsid w:val="005045FB"/>
    <w:rsid w:val="00513435"/>
    <w:rsid w:val="0054773C"/>
    <w:rsid w:val="00570E1B"/>
    <w:rsid w:val="00605708"/>
    <w:rsid w:val="00623634"/>
    <w:rsid w:val="006616C1"/>
    <w:rsid w:val="00666828"/>
    <w:rsid w:val="006708F1"/>
    <w:rsid w:val="00717295"/>
    <w:rsid w:val="00753BA0"/>
    <w:rsid w:val="007A5BE0"/>
    <w:rsid w:val="007A70B2"/>
    <w:rsid w:val="007C5BCA"/>
    <w:rsid w:val="008125D3"/>
    <w:rsid w:val="00816E20"/>
    <w:rsid w:val="0086566E"/>
    <w:rsid w:val="008948C1"/>
    <w:rsid w:val="008B55DB"/>
    <w:rsid w:val="008D4115"/>
    <w:rsid w:val="008F6373"/>
    <w:rsid w:val="009007B5"/>
    <w:rsid w:val="00930D30"/>
    <w:rsid w:val="00957BCF"/>
    <w:rsid w:val="00965AE2"/>
    <w:rsid w:val="00984C5F"/>
    <w:rsid w:val="00A90376"/>
    <w:rsid w:val="00A91BD8"/>
    <w:rsid w:val="00AB314E"/>
    <w:rsid w:val="00AF229F"/>
    <w:rsid w:val="00B04CCE"/>
    <w:rsid w:val="00B12325"/>
    <w:rsid w:val="00B160D8"/>
    <w:rsid w:val="00B16E09"/>
    <w:rsid w:val="00B17BE8"/>
    <w:rsid w:val="00B51871"/>
    <w:rsid w:val="00B7278D"/>
    <w:rsid w:val="00B879A6"/>
    <w:rsid w:val="00B9225B"/>
    <w:rsid w:val="00BA1503"/>
    <w:rsid w:val="00BA7C25"/>
    <w:rsid w:val="00C310EB"/>
    <w:rsid w:val="00C343BE"/>
    <w:rsid w:val="00C80FB4"/>
    <w:rsid w:val="00C856EA"/>
    <w:rsid w:val="00C92902"/>
    <w:rsid w:val="00CD6DC8"/>
    <w:rsid w:val="00CE1EB8"/>
    <w:rsid w:val="00D8778D"/>
    <w:rsid w:val="00D968B7"/>
    <w:rsid w:val="00DA6789"/>
    <w:rsid w:val="00DB6200"/>
    <w:rsid w:val="00E3088D"/>
    <w:rsid w:val="00E34D09"/>
    <w:rsid w:val="00E4176A"/>
    <w:rsid w:val="00E857F3"/>
    <w:rsid w:val="00EB672A"/>
    <w:rsid w:val="00ED6A5F"/>
    <w:rsid w:val="00F0349D"/>
    <w:rsid w:val="00F228D1"/>
    <w:rsid w:val="00F326AD"/>
    <w:rsid w:val="00F36919"/>
    <w:rsid w:val="00F4572C"/>
    <w:rsid w:val="00F504D2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 w:cs="Times New Roman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  <w:jc w:val="center"/>
    </w:pPr>
    <w:rPr>
      <w:b/>
      <w:bCs/>
      <w:sz w:val="28"/>
      <w:szCs w:val="28"/>
      <w:lang w:bidi="ar-SA"/>
    </w:rPr>
  </w:style>
  <w:style w:type="paragraph" w:customStyle="1" w:styleId="c7e0e3eeebeee2eeea3">
    <w:name w:val="Зc7аe0гe3оeeлebоeeвe2оeeкea 3"/>
    <w:basedOn w:val="a"/>
    <w:uiPriority w:val="99"/>
    <w:pPr>
      <w:keepNext/>
      <w:spacing w:before="240" w:after="60"/>
    </w:pPr>
    <w:rPr>
      <w:rFonts w:ascii="Arial" w:cs="Arial"/>
      <w:b/>
      <w:bCs/>
      <w:sz w:val="26"/>
      <w:szCs w:val="26"/>
      <w:lang w:bidi="ar-SA"/>
    </w:rPr>
  </w:style>
  <w:style w:type="character" w:customStyle="1" w:styleId="c7e0e3eeebeee2eeea1c7ede0ea">
    <w:name w:val="Зc7аe0гe3оeeлebоeeвe2оeeкea 1 Зc7нedаe0кea"/>
    <w:uiPriority w:val="99"/>
    <w:rPr>
      <w:rFonts w:ascii="Times New Roman" w:eastAsia="Times New Roman" w:cs="Times New Roman"/>
      <w:b/>
      <w:bCs/>
    </w:rPr>
  </w:style>
  <w:style w:type="character" w:customStyle="1" w:styleId="c7e0e3eeebeee2eeea3c7ede0ea">
    <w:name w:val="Зc7аe0гe3оeeлebоeeвe2оeeкea 3 Зc7нedаe0кea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de0e7e2e0ede8e5c7ede0ea">
    <w:name w:val="Нcdаe0зe7вe2аe0нedиe8еe5 Зc7нedаe0кea"/>
    <w:uiPriority w:val="99"/>
    <w:rPr>
      <w:rFonts w:ascii="Times New Roman" w:eastAsia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99"/>
    <w:rPr>
      <w:rFonts w:ascii="Times New Roman" w:eastAsia="Times New Roman" w:cs="Times New Roman"/>
    </w:rPr>
  </w:style>
  <w:style w:type="character" w:customStyle="1" w:styleId="cfeee4e7e0e3eeebeee2eeeac7ede0ea">
    <w:name w:val="Пcfоeeдe4зe7аe0гe3оeeлebоeeвe2оeeкea Зc7нedаe0кea"/>
    <w:uiPriority w:val="99"/>
    <w:rPr>
      <w:rFonts w:ascii="Times New Roman" w:eastAsia="Times New Roman" w:cs="Times New Roman"/>
      <w:b/>
      <w:bCs/>
      <w:color w:val="000000"/>
    </w:rPr>
  </w:style>
  <w:style w:type="character" w:customStyle="1" w:styleId="d2e5eaf1f2e2fbedeef1eae8c7ede0ea">
    <w:name w:val="Тd2еe5кeaсf1тf2 вe2ыfbнedоeeсf1кeaиe8 Зc7нedаe0кea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ascii="Times New Roman" w:eastAsia="Times New Roman"/>
      <w:b/>
      <w:sz w:val="28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ascii="Times New Roman" w:eastAsia="Times New Roman"/>
      <w:b/>
      <w:sz w:val="28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ascii="Times New Roman" w:eastAsia="Times New Roman"/>
      <w:b/>
      <w:sz w:val="28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ascii="Times New Roman" w:eastAsia="Times New Roman"/>
      <w:b/>
      <w:sz w:val="28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ascii="Times New Roman" w:eastAsia="Times New Roman"/>
      <w:b/>
      <w:sz w:val="28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ascii="Times New Roman" w:eastAsia="Times New Roman"/>
      <w:b/>
      <w:sz w:val="28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ascii="Times New Roman" w:eastAsia="Times New Roman"/>
      <w:b/>
      <w:sz w:val="28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ascii="Times New Roman" w:eastAsia="Times New Roman"/>
      <w:b/>
      <w:sz w:val="28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ascii="Times New Roman" w:eastAsia="Times New Roman"/>
      <w:b/>
      <w:sz w:val="28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Pr>
      <w:sz w:val="28"/>
      <w:szCs w:val="28"/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c7e0e3ebe0e2e8e5">
    <w:name w:val="Зc7аe0гe3лebаe0вe2иe8еe5"/>
    <w:basedOn w:val="a"/>
    <w:uiPriority w:val="99"/>
    <w:pPr>
      <w:jc w:val="center"/>
    </w:pPr>
    <w:rPr>
      <w:sz w:val="28"/>
      <w:szCs w:val="28"/>
      <w:lang w:bidi="ar-SA"/>
    </w:rPr>
  </w:style>
  <w:style w:type="paragraph" w:customStyle="1" w:styleId="cfeee4e7e0e3eeebeee2eeea">
    <w:name w:val="Пcfоeeдe4зe7аe0гe3оeeлebоeeвe2оeeкea"/>
    <w:basedOn w:val="a"/>
    <w:uiPriority w:val="99"/>
    <w:pPr>
      <w:spacing w:after="360"/>
      <w:jc w:val="center"/>
    </w:pPr>
    <w:rPr>
      <w:b/>
      <w:bCs/>
      <w:sz w:val="32"/>
      <w:szCs w:val="32"/>
      <w:lang w:bidi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color w:val="000000"/>
      <w:kern w:val="1"/>
      <w:lang w:bidi="hi-IN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  <w:lang w:bidi="ar-SA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a5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table" w:styleId="a6">
    <w:name w:val="Table Grid"/>
    <w:basedOn w:val="a1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856EA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CB09-9480-44A8-8629-F282ED13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РЕЧНОГО СЕЛЬСКОГО ПОСЕЛЕНИЯ</vt:lpstr>
    </vt:vector>
  </TitlesOfParts>
  <Company>Microsoft</Company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РЕЧНОГО СЕЛЬСКОГО ПОСЕЛЕНИЯ</dc:title>
  <dc:creator>Admin</dc:creator>
  <cp:lastModifiedBy>Admin</cp:lastModifiedBy>
  <cp:revision>2</cp:revision>
  <cp:lastPrinted>2022-11-29T07:14:00Z</cp:lastPrinted>
  <dcterms:created xsi:type="dcterms:W3CDTF">2022-12-02T09:51:00Z</dcterms:created>
  <dcterms:modified xsi:type="dcterms:W3CDTF">2022-12-02T09:51:00Z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