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6D" w:rsidRDefault="00090F6D" w:rsidP="00090F6D">
      <w:pPr>
        <w:pStyle w:val="a3"/>
      </w:pPr>
      <w:r>
        <w:rPr>
          <w:b/>
          <w:sz w:val="28"/>
          <w:szCs w:val="28"/>
        </w:rPr>
        <w:t>АДМИНИСТРАЦИЯ РЕЧНОГО СЕЛЬСКОГО ПОСЕЛЕНИЯ</w:t>
      </w:r>
    </w:p>
    <w:p w:rsidR="00090F6D" w:rsidRDefault="00090F6D" w:rsidP="00090F6D">
      <w:pPr>
        <w:pStyle w:val="a3"/>
      </w:pPr>
      <w:r>
        <w:rPr>
          <w:b/>
          <w:sz w:val="28"/>
          <w:szCs w:val="28"/>
        </w:rPr>
        <w:t>КУМЕНСКОГО РАЙОНА КИРОВСКОЙ ОБЛАСТИ</w:t>
      </w:r>
    </w:p>
    <w:p w:rsidR="00090F6D" w:rsidRDefault="00090F6D" w:rsidP="00090F6D">
      <w:pPr>
        <w:pStyle w:val="a3"/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 </w:t>
      </w:r>
    </w:p>
    <w:p w:rsidR="00090F6D" w:rsidRDefault="00090F6D" w:rsidP="00090F6D">
      <w:pPr>
        <w:jc w:val="center"/>
        <w:rPr>
          <w:b/>
          <w:sz w:val="28"/>
          <w:szCs w:val="28"/>
        </w:rPr>
      </w:pPr>
    </w:p>
    <w:p w:rsidR="00090F6D" w:rsidRDefault="00B46161" w:rsidP="00090F6D">
      <w:pPr>
        <w:jc w:val="center"/>
      </w:pPr>
      <w:r>
        <w:rPr>
          <w:sz w:val="28"/>
          <w:szCs w:val="28"/>
        </w:rPr>
        <w:t xml:space="preserve">от </w:t>
      </w:r>
      <w:r w:rsidR="006B1771">
        <w:rPr>
          <w:sz w:val="28"/>
          <w:szCs w:val="28"/>
        </w:rPr>
        <w:t>15</w:t>
      </w:r>
      <w:r>
        <w:rPr>
          <w:sz w:val="28"/>
          <w:szCs w:val="28"/>
        </w:rPr>
        <w:t xml:space="preserve">.11.2024 № </w:t>
      </w:r>
      <w:r w:rsidR="006B1771">
        <w:rPr>
          <w:sz w:val="28"/>
          <w:szCs w:val="28"/>
        </w:rPr>
        <w:t>98</w:t>
      </w:r>
    </w:p>
    <w:p w:rsidR="00090F6D" w:rsidRDefault="00090F6D" w:rsidP="00090F6D">
      <w:pPr>
        <w:jc w:val="center"/>
      </w:pPr>
      <w:r>
        <w:rPr>
          <w:sz w:val="28"/>
          <w:szCs w:val="28"/>
        </w:rPr>
        <w:t>пос. Речной</w:t>
      </w:r>
    </w:p>
    <w:p w:rsidR="00090F6D" w:rsidRDefault="00090F6D" w:rsidP="00090F6D">
      <w:pPr>
        <w:rPr>
          <w:sz w:val="28"/>
          <w:szCs w:val="28"/>
        </w:rPr>
      </w:pPr>
    </w:p>
    <w:p w:rsidR="00090F6D" w:rsidRDefault="00090F6D" w:rsidP="00090F6D">
      <w:pPr>
        <w:jc w:val="center"/>
      </w:pPr>
      <w:r>
        <w:rPr>
          <w:b/>
          <w:sz w:val="28"/>
        </w:rPr>
        <w:t xml:space="preserve">Об утверждении муниципальной   программы </w:t>
      </w:r>
    </w:p>
    <w:p w:rsidR="00090F6D" w:rsidRPr="00186EF2" w:rsidRDefault="00090F6D" w:rsidP="00090F6D">
      <w:pPr>
        <w:jc w:val="center"/>
      </w:pPr>
      <w:r>
        <w:rPr>
          <w:b/>
          <w:sz w:val="28"/>
        </w:rPr>
        <w:t xml:space="preserve">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</w:t>
      </w:r>
      <w:r w:rsidR="00B46161">
        <w:rPr>
          <w:b/>
          <w:sz w:val="28"/>
        </w:rPr>
        <w:t>района Кировской области на 2025-2027</w:t>
      </w:r>
      <w:r>
        <w:rPr>
          <w:b/>
          <w:sz w:val="28"/>
        </w:rPr>
        <w:t xml:space="preserve"> годы»</w:t>
      </w:r>
    </w:p>
    <w:p w:rsidR="00090F6D" w:rsidRDefault="00090F6D" w:rsidP="00090F6D">
      <w:pPr>
        <w:jc w:val="both"/>
        <w:rPr>
          <w:b/>
          <w:sz w:val="28"/>
        </w:rPr>
      </w:pPr>
    </w:p>
    <w:p w:rsidR="00090F6D" w:rsidRPr="00186EF2" w:rsidRDefault="00090F6D" w:rsidP="00090F6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Речного сельского поселения     от 25.11.2013 № 89 «О разработке, реализации и оценке эффективности реализации муниципальных программ Речного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</w:t>
      </w:r>
      <w:r w:rsidR="00B46161">
        <w:rPr>
          <w:sz w:val="28"/>
        </w:rPr>
        <w:t>ировской области», от 14.08.2024 года № 73</w:t>
      </w:r>
      <w:r>
        <w:rPr>
          <w:sz w:val="28"/>
        </w:rPr>
        <w:t xml:space="preserve"> «Об утверждении Перечн</w:t>
      </w:r>
      <w:r w:rsidR="00B46161">
        <w:rPr>
          <w:sz w:val="28"/>
        </w:rPr>
        <w:t>я муниципальных программ на 2025-2027</w:t>
      </w:r>
      <w:r>
        <w:rPr>
          <w:sz w:val="28"/>
        </w:rPr>
        <w:t xml:space="preserve"> годы»  администрация Речного сельского поселения ПОСТАНОВЛЯЕТ:</w:t>
      </w:r>
    </w:p>
    <w:p w:rsidR="00090F6D" w:rsidRDefault="00090F6D" w:rsidP="00090F6D">
      <w:pPr>
        <w:ind w:firstLine="709"/>
        <w:jc w:val="both"/>
      </w:pPr>
      <w:r>
        <w:rPr>
          <w:sz w:val="28"/>
        </w:rPr>
        <w:t xml:space="preserve">1. Утвердить муниципальную программу 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</w:t>
      </w:r>
      <w:r w:rsidR="007926E5">
        <w:rPr>
          <w:sz w:val="28"/>
        </w:rPr>
        <w:t>района Кировской области на 2025-2027</w:t>
      </w:r>
      <w:r>
        <w:rPr>
          <w:sz w:val="28"/>
        </w:rPr>
        <w:t xml:space="preserve"> годы» (далее – Программа). Прилагается.</w:t>
      </w:r>
    </w:p>
    <w:p w:rsidR="00090F6D" w:rsidRDefault="00090F6D" w:rsidP="00090F6D">
      <w:pPr>
        <w:ind w:firstLine="709"/>
        <w:jc w:val="both"/>
      </w:pPr>
      <w:r>
        <w:rPr>
          <w:sz w:val="28"/>
        </w:rPr>
        <w:t>2. Финансирование расходов на реализацию муниципальной программы осуществлять в пределах средств, предусмотренных в бюджете сельского пос</w:t>
      </w:r>
      <w:r w:rsidR="00830A52">
        <w:rPr>
          <w:sz w:val="28"/>
        </w:rPr>
        <w:t>еления на указанные цели на 2025-2027</w:t>
      </w:r>
      <w:r>
        <w:rPr>
          <w:sz w:val="28"/>
        </w:rPr>
        <w:t xml:space="preserve"> годы.</w:t>
      </w:r>
    </w:p>
    <w:p w:rsidR="00E47384" w:rsidRDefault="00090F6D" w:rsidP="00E47384">
      <w:pPr>
        <w:ind w:firstLine="709"/>
        <w:jc w:val="both"/>
        <w:rPr>
          <w:sz w:val="28"/>
        </w:rPr>
      </w:pPr>
      <w:r>
        <w:rPr>
          <w:sz w:val="28"/>
        </w:rPr>
        <w:t>3. Признать утратившим</w:t>
      </w:r>
      <w:r w:rsidR="00E47384">
        <w:rPr>
          <w:sz w:val="28"/>
        </w:rPr>
        <w:t>и</w:t>
      </w:r>
      <w:r>
        <w:rPr>
          <w:sz w:val="28"/>
        </w:rPr>
        <w:t xml:space="preserve"> силу</w:t>
      </w:r>
      <w:r w:rsidR="00E47384">
        <w:rPr>
          <w:sz w:val="28"/>
        </w:rPr>
        <w:t xml:space="preserve"> постановления</w:t>
      </w:r>
      <w:r>
        <w:rPr>
          <w:sz w:val="28"/>
        </w:rPr>
        <w:t xml:space="preserve"> администрации Речного сельского поселения</w:t>
      </w:r>
      <w:r w:rsidR="00E47384">
        <w:rPr>
          <w:sz w:val="28"/>
        </w:rPr>
        <w:t>:</w:t>
      </w:r>
      <w:r>
        <w:rPr>
          <w:sz w:val="28"/>
        </w:rPr>
        <w:t xml:space="preserve"> </w:t>
      </w:r>
    </w:p>
    <w:p w:rsidR="00090F6D" w:rsidRDefault="00090F6D" w:rsidP="00E47384">
      <w:pPr>
        <w:ind w:firstLine="709"/>
        <w:jc w:val="both"/>
        <w:rPr>
          <w:sz w:val="28"/>
        </w:rPr>
      </w:pPr>
      <w:r w:rsidRPr="00D63D82">
        <w:rPr>
          <w:sz w:val="28"/>
        </w:rPr>
        <w:t xml:space="preserve">от </w:t>
      </w:r>
      <w:r w:rsidR="00CB4526">
        <w:rPr>
          <w:sz w:val="28"/>
        </w:rPr>
        <w:t>07.12.2023</w:t>
      </w:r>
      <w:r w:rsidRPr="00D63D82">
        <w:rPr>
          <w:sz w:val="28"/>
        </w:rPr>
        <w:t xml:space="preserve"> № </w:t>
      </w:r>
      <w:r>
        <w:rPr>
          <w:sz w:val="28"/>
        </w:rPr>
        <w:t>1</w:t>
      </w:r>
      <w:r w:rsidR="00830A52">
        <w:rPr>
          <w:sz w:val="28"/>
        </w:rPr>
        <w:t>0</w:t>
      </w:r>
      <w:r>
        <w:rPr>
          <w:sz w:val="28"/>
        </w:rPr>
        <w:t>7</w:t>
      </w:r>
      <w:r w:rsidRPr="00D63D82">
        <w:rPr>
          <w:sz w:val="28"/>
        </w:rPr>
        <w:t xml:space="preserve"> </w:t>
      </w:r>
      <w:r>
        <w:rPr>
          <w:sz w:val="28"/>
        </w:rPr>
        <w:t xml:space="preserve">«Об утверждении муниципальной программы 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на 20</w:t>
      </w:r>
      <w:r w:rsidRPr="00D63D82">
        <w:rPr>
          <w:sz w:val="28"/>
        </w:rPr>
        <w:t>2</w:t>
      </w:r>
      <w:r w:rsidR="00830A52">
        <w:rPr>
          <w:sz w:val="28"/>
        </w:rPr>
        <w:t>4-2026</w:t>
      </w:r>
      <w:r w:rsidRPr="00D63D82">
        <w:rPr>
          <w:sz w:val="28"/>
        </w:rPr>
        <w:t xml:space="preserve"> </w:t>
      </w:r>
      <w:r>
        <w:rPr>
          <w:sz w:val="28"/>
        </w:rPr>
        <w:t>годы»</w:t>
      </w:r>
      <w:r w:rsidRPr="00D63D82">
        <w:rPr>
          <w:sz w:val="28"/>
        </w:rPr>
        <w:t>.</w:t>
      </w:r>
    </w:p>
    <w:p w:rsidR="00E47384" w:rsidRPr="00D63D82" w:rsidRDefault="00E47384" w:rsidP="00E47384">
      <w:pPr>
        <w:ind w:firstLine="709"/>
        <w:jc w:val="both"/>
        <w:rPr>
          <w:sz w:val="28"/>
        </w:rPr>
      </w:pPr>
      <w:r w:rsidRPr="00D63D82">
        <w:rPr>
          <w:sz w:val="28"/>
        </w:rPr>
        <w:t xml:space="preserve">от </w:t>
      </w:r>
      <w:r>
        <w:rPr>
          <w:sz w:val="28"/>
        </w:rPr>
        <w:t>06.06.2024</w:t>
      </w:r>
      <w:r w:rsidRPr="00D63D82">
        <w:rPr>
          <w:sz w:val="28"/>
        </w:rPr>
        <w:t xml:space="preserve"> № </w:t>
      </w:r>
      <w:r>
        <w:rPr>
          <w:sz w:val="28"/>
        </w:rPr>
        <w:t>54</w:t>
      </w:r>
      <w:r w:rsidRPr="00D63D82">
        <w:rPr>
          <w:sz w:val="28"/>
        </w:rPr>
        <w:t xml:space="preserve"> </w:t>
      </w:r>
      <w:r>
        <w:rPr>
          <w:sz w:val="28"/>
        </w:rPr>
        <w:t>«О внесении изменений в постановление администрации Речного сельского поселения</w:t>
      </w:r>
      <w:r w:rsidR="00CB4526">
        <w:rPr>
          <w:sz w:val="28"/>
        </w:rPr>
        <w:t xml:space="preserve"> от 07.12.2023 № 107</w:t>
      </w:r>
      <w:r>
        <w:rPr>
          <w:sz w:val="28"/>
        </w:rPr>
        <w:t xml:space="preserve"> «Об утверждении муниципальной программы 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на 20</w:t>
      </w:r>
      <w:r w:rsidRPr="00D63D82">
        <w:rPr>
          <w:sz w:val="28"/>
        </w:rPr>
        <w:t>2</w:t>
      </w:r>
      <w:r>
        <w:rPr>
          <w:sz w:val="28"/>
        </w:rPr>
        <w:t>4-2026</w:t>
      </w:r>
      <w:r w:rsidRPr="00D63D82">
        <w:rPr>
          <w:sz w:val="28"/>
        </w:rPr>
        <w:t xml:space="preserve"> </w:t>
      </w:r>
      <w:r>
        <w:rPr>
          <w:sz w:val="28"/>
        </w:rPr>
        <w:t>годы»</w:t>
      </w:r>
      <w:r w:rsidRPr="00D63D82">
        <w:rPr>
          <w:sz w:val="28"/>
        </w:rPr>
        <w:t>.</w:t>
      </w:r>
    </w:p>
    <w:p w:rsidR="00090F6D" w:rsidRDefault="00090F6D" w:rsidP="00090F6D">
      <w:pPr>
        <w:pStyle w:val="Heading"/>
        <w:ind w:firstLine="709"/>
        <w:jc w:val="both"/>
      </w:pPr>
      <w:r w:rsidRPr="00CB13AF">
        <w:rPr>
          <w:rFonts w:ascii="Times New Roman" w:hAnsi="Times New Roman" w:cs="Times New Roman"/>
          <w:b w:val="0"/>
          <w:sz w:val="28"/>
        </w:rPr>
        <w:t>4.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Опубликовать настоящее постановление в Информационном бюллетене Речного сельского поселения.</w:t>
      </w:r>
    </w:p>
    <w:p w:rsidR="00090F6D" w:rsidRDefault="00090F6D" w:rsidP="00090F6D">
      <w:pPr>
        <w:pStyle w:val="Heading"/>
        <w:ind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 Настоящее постановле</w:t>
      </w:r>
      <w:r w:rsidR="00761247">
        <w:rPr>
          <w:rFonts w:ascii="Times New Roman" w:hAnsi="Times New Roman" w:cs="Times New Roman"/>
          <w:b w:val="0"/>
          <w:color w:val="000000"/>
          <w:sz w:val="28"/>
          <w:szCs w:val="28"/>
        </w:rPr>
        <w:t>ние вступает в силу с 01.01.2025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90F6D" w:rsidRDefault="00090F6D" w:rsidP="00090F6D">
      <w:pPr>
        <w:ind w:firstLine="709"/>
        <w:jc w:val="both"/>
        <w:rPr>
          <w:sz w:val="28"/>
        </w:rPr>
      </w:pPr>
    </w:p>
    <w:p w:rsidR="00090F6D" w:rsidRPr="00E47384" w:rsidRDefault="00090F6D" w:rsidP="00090F6D">
      <w:pPr>
        <w:jc w:val="both"/>
      </w:pPr>
      <w:r>
        <w:rPr>
          <w:sz w:val="28"/>
        </w:rPr>
        <w:t>Глава администрации Речного сельского поселения                 А. О. Ершов</w:t>
      </w:r>
    </w:p>
    <w:p w:rsidR="00090F6D" w:rsidRDefault="00090F6D" w:rsidP="00090F6D">
      <w:pPr>
        <w:jc w:val="both"/>
      </w:pPr>
      <w:r>
        <w:rPr>
          <w:b/>
          <w:sz w:val="28"/>
        </w:rPr>
        <w:lastRenderedPageBreak/>
        <w:t xml:space="preserve">                                                                               </w:t>
      </w:r>
      <w:r>
        <w:rPr>
          <w:sz w:val="28"/>
        </w:rPr>
        <w:t xml:space="preserve">  УТВЕРЖДЕНА</w:t>
      </w: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</w:pPr>
      <w:r>
        <w:rPr>
          <w:sz w:val="28"/>
        </w:rPr>
        <w:t xml:space="preserve">                                                                            постановлением администрации</w:t>
      </w:r>
    </w:p>
    <w:p w:rsidR="00090F6D" w:rsidRDefault="00090F6D" w:rsidP="00090F6D">
      <w:pPr>
        <w:jc w:val="both"/>
      </w:pPr>
      <w:r>
        <w:rPr>
          <w:sz w:val="28"/>
        </w:rPr>
        <w:t xml:space="preserve">                                                                            Речного сельского поселения</w:t>
      </w:r>
    </w:p>
    <w:p w:rsidR="00090F6D" w:rsidRDefault="00090F6D" w:rsidP="00090F6D">
      <w:pPr>
        <w:jc w:val="both"/>
      </w:pPr>
      <w:r>
        <w:rPr>
          <w:sz w:val="28"/>
        </w:rPr>
        <w:t xml:space="preserve">                                                          </w:t>
      </w:r>
      <w:r w:rsidR="00E47384">
        <w:rPr>
          <w:sz w:val="28"/>
        </w:rPr>
        <w:t xml:space="preserve">                  от </w:t>
      </w:r>
      <w:r w:rsidR="006B1771">
        <w:rPr>
          <w:sz w:val="28"/>
        </w:rPr>
        <w:t>15</w:t>
      </w:r>
      <w:r w:rsidR="00E47384">
        <w:rPr>
          <w:sz w:val="28"/>
        </w:rPr>
        <w:t xml:space="preserve">.11.2024 № </w:t>
      </w:r>
      <w:r w:rsidR="006B1771">
        <w:rPr>
          <w:sz w:val="28"/>
        </w:rPr>
        <w:t>98</w:t>
      </w: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</w:pPr>
      <w:r>
        <w:rPr>
          <w:sz w:val="28"/>
        </w:rPr>
        <w:t xml:space="preserve">                                                                </w:t>
      </w: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  <w:rPr>
          <w:sz w:val="28"/>
        </w:rPr>
      </w:pPr>
    </w:p>
    <w:p w:rsidR="00090F6D" w:rsidRDefault="00090F6D" w:rsidP="00090F6D">
      <w:pPr>
        <w:jc w:val="both"/>
      </w:pPr>
      <w:r>
        <w:rPr>
          <w:sz w:val="28"/>
        </w:rPr>
        <w:t xml:space="preserve">                          </w:t>
      </w:r>
    </w:p>
    <w:p w:rsidR="00090F6D" w:rsidRDefault="00E47384" w:rsidP="00090F6D">
      <w:pPr>
        <w:jc w:val="center"/>
      </w:pPr>
      <w:r>
        <w:rPr>
          <w:b/>
          <w:sz w:val="28"/>
        </w:rPr>
        <w:t>Муниципальная</w:t>
      </w:r>
      <w:r w:rsidR="00090F6D">
        <w:rPr>
          <w:b/>
          <w:sz w:val="28"/>
        </w:rPr>
        <w:t xml:space="preserve"> программа</w:t>
      </w:r>
    </w:p>
    <w:p w:rsidR="00090F6D" w:rsidRDefault="00E47384" w:rsidP="00090F6D">
      <w:pPr>
        <w:jc w:val="center"/>
      </w:pPr>
      <w:r>
        <w:rPr>
          <w:b/>
          <w:sz w:val="28"/>
        </w:rPr>
        <w:t>«</w:t>
      </w:r>
      <w:r w:rsidR="00090F6D">
        <w:rPr>
          <w:b/>
          <w:sz w:val="28"/>
        </w:rPr>
        <w:t>Развитие жилищно-коммунального хозяйст</w:t>
      </w:r>
      <w:r>
        <w:rPr>
          <w:b/>
          <w:sz w:val="28"/>
        </w:rPr>
        <w:t>ва и благоустройства территории</w:t>
      </w:r>
      <w:r w:rsidR="00090F6D">
        <w:rPr>
          <w:b/>
          <w:sz w:val="28"/>
        </w:rPr>
        <w:t xml:space="preserve"> муниципального образования Речное сельское поселение </w:t>
      </w:r>
      <w:proofErr w:type="spellStart"/>
      <w:r w:rsidR="00090F6D">
        <w:rPr>
          <w:b/>
          <w:sz w:val="28"/>
        </w:rPr>
        <w:t>Куменского</w:t>
      </w:r>
      <w:proofErr w:type="spellEnd"/>
      <w:r w:rsidR="00090F6D">
        <w:rPr>
          <w:b/>
          <w:sz w:val="28"/>
        </w:rPr>
        <w:t xml:space="preserve"> ра</w:t>
      </w:r>
      <w:r>
        <w:rPr>
          <w:b/>
          <w:sz w:val="28"/>
        </w:rPr>
        <w:t>йона Кировской области на 2025</w:t>
      </w:r>
      <w:r w:rsidR="00090F6D">
        <w:rPr>
          <w:b/>
          <w:sz w:val="28"/>
        </w:rPr>
        <w:t>-202</w:t>
      </w:r>
      <w:r>
        <w:rPr>
          <w:b/>
          <w:sz w:val="28"/>
        </w:rPr>
        <w:t>7</w:t>
      </w:r>
      <w:r w:rsidR="00090F6D">
        <w:rPr>
          <w:b/>
          <w:sz w:val="28"/>
        </w:rPr>
        <w:t xml:space="preserve"> годы»</w:t>
      </w: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b/>
          <w:sz w:val="28"/>
        </w:rPr>
      </w:pPr>
    </w:p>
    <w:p w:rsidR="00090F6D" w:rsidRDefault="00090F6D" w:rsidP="00090F6D">
      <w:pPr>
        <w:jc w:val="center"/>
        <w:rPr>
          <w:sz w:val="28"/>
        </w:rPr>
      </w:pPr>
    </w:p>
    <w:p w:rsidR="00090F6D" w:rsidRDefault="00090F6D" w:rsidP="00090F6D">
      <w:pPr>
        <w:rPr>
          <w:sz w:val="28"/>
        </w:rPr>
      </w:pPr>
    </w:p>
    <w:p w:rsidR="00090F6D" w:rsidRDefault="00090F6D" w:rsidP="00090F6D">
      <w:pPr>
        <w:jc w:val="center"/>
        <w:rPr>
          <w:sz w:val="28"/>
        </w:rPr>
      </w:pPr>
    </w:p>
    <w:p w:rsidR="00090F6D" w:rsidRDefault="00090F6D" w:rsidP="00090F6D">
      <w:pPr>
        <w:jc w:val="center"/>
        <w:rPr>
          <w:sz w:val="28"/>
        </w:rPr>
      </w:pPr>
    </w:p>
    <w:p w:rsidR="00090F6D" w:rsidRDefault="00090F6D" w:rsidP="00090F6D">
      <w:pPr>
        <w:jc w:val="center"/>
      </w:pPr>
      <w:r>
        <w:rPr>
          <w:sz w:val="28"/>
        </w:rPr>
        <w:t>пос. Речной</w:t>
      </w:r>
    </w:p>
    <w:p w:rsidR="00090F6D" w:rsidRPr="00AB43AD" w:rsidRDefault="00090F6D" w:rsidP="00090F6D">
      <w:pPr>
        <w:jc w:val="center"/>
      </w:pPr>
      <w:r>
        <w:rPr>
          <w:sz w:val="28"/>
        </w:rPr>
        <w:t>20</w:t>
      </w:r>
      <w:r w:rsidRPr="003C56C9">
        <w:rPr>
          <w:sz w:val="28"/>
        </w:rPr>
        <w:t>2</w:t>
      </w:r>
      <w:r w:rsidR="00E47384">
        <w:rPr>
          <w:sz w:val="28"/>
        </w:rPr>
        <w:t>4</w:t>
      </w:r>
    </w:p>
    <w:p w:rsidR="00090F6D" w:rsidRDefault="00090F6D" w:rsidP="00090F6D">
      <w:r>
        <w:rPr>
          <w:b/>
          <w:sz w:val="28"/>
        </w:rPr>
        <w:lastRenderedPageBreak/>
        <w:t xml:space="preserve">                                                      ПАСПОРТ</w:t>
      </w:r>
    </w:p>
    <w:p w:rsidR="00090F6D" w:rsidRDefault="00090F6D" w:rsidP="00090F6D">
      <w:pPr>
        <w:jc w:val="center"/>
      </w:pPr>
      <w:r>
        <w:rPr>
          <w:b/>
          <w:sz w:val="28"/>
        </w:rPr>
        <w:t xml:space="preserve">муниципальной программы «Развитие жилищно-коммунального хозяйства и благоустройства территории муниципального образования Речное сельское поселение </w:t>
      </w:r>
      <w:proofErr w:type="spellStart"/>
      <w:r>
        <w:rPr>
          <w:b/>
          <w:sz w:val="28"/>
        </w:rPr>
        <w:t>Куменского</w:t>
      </w:r>
      <w:proofErr w:type="spellEnd"/>
      <w:r>
        <w:rPr>
          <w:b/>
          <w:sz w:val="28"/>
        </w:rPr>
        <w:t xml:space="preserve"> района Кировской области </w:t>
      </w:r>
    </w:p>
    <w:p w:rsidR="00090F6D" w:rsidRDefault="00E47384" w:rsidP="00090F6D">
      <w:pPr>
        <w:jc w:val="center"/>
      </w:pPr>
      <w:r>
        <w:rPr>
          <w:b/>
          <w:sz w:val="28"/>
        </w:rPr>
        <w:t xml:space="preserve">  на 2025-2027</w:t>
      </w:r>
      <w:r w:rsidR="00090F6D">
        <w:rPr>
          <w:b/>
          <w:sz w:val="28"/>
        </w:rPr>
        <w:t xml:space="preserve"> годы»</w:t>
      </w:r>
    </w:p>
    <w:p w:rsidR="00090F6D" w:rsidRDefault="00090F6D" w:rsidP="00090F6D">
      <w:pPr>
        <w:jc w:val="center"/>
        <w:rPr>
          <w:b/>
          <w:sz w:val="28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2805"/>
        <w:gridCol w:w="6915"/>
      </w:tblGrid>
      <w:tr w:rsidR="00090F6D" w:rsidTr="00C9696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090F6D" w:rsidTr="00C9696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Организации коммунального комплекса</w:t>
            </w:r>
          </w:p>
        </w:tc>
      </w:tr>
      <w:tr w:rsidR="00090F6D" w:rsidTr="00C9696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Pr="009A6184" w:rsidRDefault="00090F6D" w:rsidP="00C96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максимально благоприятных, комфортных и безопасных условий для проживания и отдыха жителей на территории муниципального образования Речное сельское поселение.</w:t>
            </w:r>
          </w:p>
        </w:tc>
      </w:tr>
      <w:tr w:rsidR="00090F6D" w:rsidTr="00C9696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Благоустройство:</w:t>
            </w:r>
          </w:p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1. Озеленение территорий сельского поселения (обустройство газонов, клумб, посадка кустарников).</w:t>
            </w:r>
          </w:p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2. Обеспечение безопасности жизни и здоровья жителей населенных пунктов (валка аварийных деревьев, уборка мусора с несанкционированных свалок).</w:t>
            </w:r>
          </w:p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3. Снос аварийных и ветхих хозяйственных построек.</w:t>
            </w:r>
          </w:p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4. Благоустройство парков и мест отдыха жителей муниципального образования.</w:t>
            </w:r>
          </w:p>
          <w:p w:rsidR="00090F6D" w:rsidRDefault="00090F6D" w:rsidP="00C96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Наружное освещение улиц территории сельского поселения.</w:t>
            </w:r>
          </w:p>
          <w:p w:rsidR="00090F6D" w:rsidRDefault="00090F6D" w:rsidP="00C96966">
            <w:r>
              <w:rPr>
                <w:sz w:val="28"/>
                <w:szCs w:val="28"/>
              </w:rPr>
              <w:t>Жилищно-коммунальное хозяйство:</w:t>
            </w:r>
          </w:p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1. Обеспечение эксплуатационной надёжности многоквартирных жилых домов.</w:t>
            </w:r>
          </w:p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2. Содержание муниципальных объектов коммунальной инфраструктуры.</w:t>
            </w:r>
          </w:p>
        </w:tc>
      </w:tr>
      <w:tr w:rsidR="00090F6D" w:rsidTr="00C9696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 xml:space="preserve">Целевые показатели </w:t>
            </w:r>
            <w:r w:rsidR="00E47384">
              <w:rPr>
                <w:sz w:val="28"/>
                <w:szCs w:val="28"/>
              </w:rPr>
              <w:t>эффективности реализации муници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обустроенных мест массового отдыха (объект);</w:t>
            </w:r>
          </w:p>
          <w:p w:rsidR="00090F6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несанкционированных свалок (единиц);</w:t>
            </w:r>
          </w:p>
          <w:p w:rsidR="00090F6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степ</w:t>
            </w:r>
            <w:r w:rsidR="00E47384">
              <w:rPr>
                <w:sz w:val="28"/>
                <w:szCs w:val="28"/>
              </w:rPr>
              <w:t>ень удовлетворенности населения</w:t>
            </w:r>
            <w:r>
              <w:rPr>
                <w:sz w:val="28"/>
                <w:szCs w:val="28"/>
              </w:rPr>
              <w:t xml:space="preserve"> благоустройством и предоставлением жилищно-коммунальных услуг (количество жалоб от населения);</w:t>
            </w:r>
          </w:p>
          <w:p w:rsidR="00090F6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-степень удовлетворенности населения освещением улиц в населенных пунктах (количество жалоб от населения);</w:t>
            </w:r>
          </w:p>
          <w:p w:rsidR="00090F6D" w:rsidRPr="007E5F51" w:rsidRDefault="00090F6D" w:rsidP="00E47384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-удельный вес горящих светильников от общего количества (%);</w:t>
            </w:r>
          </w:p>
        </w:tc>
      </w:tr>
      <w:tr w:rsidR="00090F6D" w:rsidTr="00C9696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lastRenderedPageBreak/>
              <w:t>Ср</w:t>
            </w:r>
            <w:r w:rsidR="00E47384">
              <w:rPr>
                <w:sz w:val="28"/>
                <w:szCs w:val="28"/>
              </w:rPr>
              <w:t>оки и этапы  реализации  муници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202</w:t>
            </w:r>
            <w:r w:rsidR="00E47384">
              <w:rPr>
                <w:sz w:val="28"/>
                <w:szCs w:val="28"/>
              </w:rPr>
              <w:t>5-2027</w:t>
            </w:r>
            <w:r>
              <w:rPr>
                <w:sz w:val="28"/>
                <w:szCs w:val="28"/>
              </w:rPr>
              <w:t xml:space="preserve"> годы без разделения на этапы</w:t>
            </w:r>
          </w:p>
          <w:p w:rsidR="00090F6D" w:rsidRDefault="00090F6D" w:rsidP="00C96966">
            <w:pPr>
              <w:rPr>
                <w:sz w:val="28"/>
                <w:szCs w:val="28"/>
              </w:rPr>
            </w:pPr>
          </w:p>
        </w:tc>
      </w:tr>
      <w:tr w:rsidR="00090F6D" w:rsidTr="00C9696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AFA" w:rsidRPr="00D00CB2" w:rsidRDefault="008B5AFA" w:rsidP="008B5AFA">
            <w:pPr>
              <w:jc w:val="both"/>
            </w:pPr>
            <w:r w:rsidRPr="00D00CB2">
              <w:rPr>
                <w:sz w:val="28"/>
                <w:szCs w:val="28"/>
              </w:rPr>
              <w:t>Общий объем финансирования составляет 320,8 тыс. рублей, в том числе по годам:</w:t>
            </w:r>
          </w:p>
          <w:p w:rsidR="008B5AFA" w:rsidRPr="00D00CB2" w:rsidRDefault="008B5AFA" w:rsidP="008B5AFA">
            <w:r w:rsidRPr="00D00CB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00CB2">
              <w:rPr>
                <w:sz w:val="28"/>
                <w:szCs w:val="28"/>
              </w:rPr>
              <w:t>- 320,8 тыс. руб.,   2026 – 0,0 тыс. руб.,</w:t>
            </w:r>
          </w:p>
          <w:p w:rsidR="00090F6D" w:rsidRDefault="008B5AFA" w:rsidP="008B5AFA">
            <w:r w:rsidRPr="00D00CB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D00CB2">
              <w:rPr>
                <w:sz w:val="28"/>
                <w:szCs w:val="28"/>
              </w:rPr>
              <w:t xml:space="preserve"> – 0,0 </w:t>
            </w:r>
            <w:proofErr w:type="spellStart"/>
            <w:r w:rsidRPr="00D00CB2">
              <w:rPr>
                <w:sz w:val="28"/>
                <w:szCs w:val="28"/>
              </w:rPr>
              <w:t>тыс.руб</w:t>
            </w:r>
            <w:proofErr w:type="spellEnd"/>
            <w:r w:rsidRPr="00D00CB2">
              <w:rPr>
                <w:sz w:val="28"/>
                <w:szCs w:val="28"/>
              </w:rPr>
              <w:t>.</w:t>
            </w:r>
          </w:p>
        </w:tc>
      </w:tr>
      <w:tr w:rsidR="00090F6D" w:rsidTr="00C96966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Ожидаемые конечн</w:t>
            </w:r>
            <w:r w:rsidR="00E47384">
              <w:rPr>
                <w:sz w:val="28"/>
                <w:szCs w:val="28"/>
              </w:rPr>
              <w:t>ые результаты реализации муници</w:t>
            </w:r>
            <w:r>
              <w:rPr>
                <w:sz w:val="28"/>
                <w:szCs w:val="28"/>
              </w:rPr>
              <w:t>пальной программы</w:t>
            </w:r>
          </w:p>
          <w:p w:rsidR="00090F6D" w:rsidRDefault="00090F6D" w:rsidP="00C96966">
            <w:pPr>
              <w:rPr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E47384" w:rsidP="00C96966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По результатам 2027</w:t>
            </w:r>
            <w:r w:rsidR="00090F6D">
              <w:rPr>
                <w:sz w:val="28"/>
                <w:szCs w:val="28"/>
              </w:rPr>
              <w:t xml:space="preserve"> года должны быть достигнуты следующие показатели:</w:t>
            </w:r>
          </w:p>
          <w:p w:rsidR="00090F6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обустроенных мест массового отдыха - 1;</w:t>
            </w:r>
          </w:p>
          <w:p w:rsidR="00090F6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количество несанкционированных свалок - 0;</w:t>
            </w:r>
          </w:p>
          <w:p w:rsidR="00090F6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степень удовлетворенности населения благоустройством и предоставлением</w:t>
            </w:r>
            <w:r w:rsidR="00E47384">
              <w:rPr>
                <w:sz w:val="28"/>
                <w:szCs w:val="28"/>
              </w:rPr>
              <w:t xml:space="preserve"> жилищно-коммунальных услуг – 1</w:t>
            </w:r>
            <w:r>
              <w:rPr>
                <w:sz w:val="28"/>
                <w:szCs w:val="28"/>
              </w:rPr>
              <w:t xml:space="preserve"> жалоба;</w:t>
            </w:r>
          </w:p>
          <w:p w:rsidR="00090F6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>
              <w:rPr>
                <w:sz w:val="28"/>
                <w:szCs w:val="28"/>
              </w:rPr>
              <w:t>- степень удовлетворенности населения освещением улиц в населенных пунктах -1 жалоба;</w:t>
            </w:r>
          </w:p>
          <w:p w:rsidR="00090F6D" w:rsidRPr="009E1D1E" w:rsidRDefault="00090F6D" w:rsidP="00E47384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горящих светильников от общего количества – 90%;</w:t>
            </w:r>
          </w:p>
        </w:tc>
      </w:tr>
    </w:tbl>
    <w:p w:rsidR="00090F6D" w:rsidRDefault="00090F6D" w:rsidP="00090F6D">
      <w:pPr>
        <w:rPr>
          <w:sz w:val="28"/>
          <w:szCs w:val="28"/>
        </w:rPr>
      </w:pPr>
    </w:p>
    <w:p w:rsidR="00090F6D" w:rsidRDefault="00090F6D" w:rsidP="00090F6D">
      <w:pPr>
        <w:jc w:val="center"/>
      </w:pPr>
      <w:r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формулировка основных проблем в указанной сфере и прогноз ее развития</w:t>
      </w:r>
    </w:p>
    <w:p w:rsidR="00090F6D" w:rsidRPr="009E1D1E" w:rsidRDefault="00090F6D" w:rsidP="00090F6D">
      <w:pPr>
        <w:jc w:val="both"/>
        <w:rPr>
          <w:sz w:val="28"/>
          <w:szCs w:val="28"/>
        </w:rPr>
      </w:pPr>
      <w:r w:rsidRPr="00186EF2">
        <w:rPr>
          <w:sz w:val="28"/>
          <w:szCs w:val="28"/>
        </w:rPr>
        <w:t>В состав муниципального образования Речное сельское поселение входит 17 населенных пунктов. Поселок Речной – административный центр Речного сельского поселения.  Численность населения сельского поселения на 01 января 20</w:t>
      </w:r>
      <w:r w:rsidRPr="003C56C9">
        <w:rPr>
          <w:sz w:val="28"/>
          <w:szCs w:val="28"/>
        </w:rPr>
        <w:t>2</w:t>
      </w:r>
      <w:r w:rsidR="00A5210E">
        <w:rPr>
          <w:sz w:val="28"/>
          <w:szCs w:val="28"/>
        </w:rPr>
        <w:t>4 года составила 1550</w:t>
      </w:r>
      <w:r w:rsidRPr="00186EF2">
        <w:rPr>
          <w:sz w:val="28"/>
          <w:szCs w:val="28"/>
        </w:rPr>
        <w:t xml:space="preserve"> человек. К вопросам местного значения</w:t>
      </w:r>
      <w:r>
        <w:rPr>
          <w:sz w:val="28"/>
          <w:szCs w:val="28"/>
        </w:rPr>
        <w:t>, установленным Федеральным законом от 06.10.2003 № 131-ФЗ «Об общих принципах организации местного самоуправления в Российской Федерации», относится создание условий для массового отдыха жителей сельского поселения и организация мест массового отдыха населения. Одним из факторов, формирующим положительный имидж сельского поселения, является наличие благоприятных, комфортных, безопасных и доступных условий для массового отдыха населения. Благоустройство – совокупность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 и ремонту объектов благоустройства, надлежащему санитарному содержанию территорий, освещению, озеленению, созданию внешнего облика поселения. Проблема благоустройства территории является одной из самых насущных, требующих каждодневного внимания и эффективного решения. Необходимо воспитать у граждан бережное и уважительное отношение к тому месту, где они проживают.</w:t>
      </w:r>
    </w:p>
    <w:p w:rsidR="00090F6D" w:rsidRPr="00186EF2" w:rsidRDefault="00090F6D" w:rsidP="00090F6D">
      <w:pPr>
        <w:ind w:firstLine="709"/>
        <w:jc w:val="both"/>
      </w:pPr>
      <w:r w:rsidRPr="00186EF2">
        <w:rPr>
          <w:sz w:val="28"/>
          <w:szCs w:val="28"/>
        </w:rPr>
        <w:t>Состояние благоустройства населенных пунктов:</w:t>
      </w:r>
    </w:p>
    <w:p w:rsidR="00090F6D" w:rsidRPr="00186EF2" w:rsidRDefault="00090F6D" w:rsidP="00090F6D">
      <w:pPr>
        <w:ind w:firstLine="709"/>
        <w:jc w:val="both"/>
      </w:pPr>
      <w:r>
        <w:rPr>
          <w:sz w:val="28"/>
          <w:szCs w:val="28"/>
        </w:rPr>
        <w:t>в деревнях</w:t>
      </w:r>
      <w:r w:rsidRPr="00186EF2">
        <w:rPr>
          <w:sz w:val="28"/>
          <w:szCs w:val="28"/>
        </w:rPr>
        <w:t xml:space="preserve"> </w:t>
      </w:r>
      <w:proofErr w:type="spellStart"/>
      <w:r w:rsidRPr="00186EF2">
        <w:rPr>
          <w:sz w:val="28"/>
          <w:szCs w:val="28"/>
        </w:rPr>
        <w:t>Слудное</w:t>
      </w:r>
      <w:proofErr w:type="spellEnd"/>
      <w:r w:rsidRPr="00186EF2">
        <w:rPr>
          <w:sz w:val="28"/>
          <w:szCs w:val="28"/>
        </w:rPr>
        <w:t xml:space="preserve"> и </w:t>
      </w:r>
      <w:proofErr w:type="spellStart"/>
      <w:r w:rsidRPr="00186EF2">
        <w:rPr>
          <w:sz w:val="28"/>
          <w:szCs w:val="28"/>
        </w:rPr>
        <w:t>Швецово</w:t>
      </w:r>
      <w:proofErr w:type="spellEnd"/>
      <w:r w:rsidRPr="00186EF2">
        <w:rPr>
          <w:sz w:val="28"/>
          <w:szCs w:val="28"/>
        </w:rPr>
        <w:t xml:space="preserve"> отсутствует уличное освещение;</w:t>
      </w:r>
    </w:p>
    <w:p w:rsidR="00090F6D" w:rsidRPr="00186EF2" w:rsidRDefault="00090F6D" w:rsidP="00090F6D">
      <w:pPr>
        <w:ind w:firstLine="709"/>
        <w:jc w:val="both"/>
      </w:pPr>
      <w:r w:rsidRPr="00186EF2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поселках Речной и Олимпийский </w:t>
      </w:r>
      <w:r w:rsidRPr="00186EF2">
        <w:rPr>
          <w:sz w:val="28"/>
          <w:szCs w:val="28"/>
        </w:rPr>
        <w:t>необходима замена светильников;</w:t>
      </w:r>
    </w:p>
    <w:p w:rsidR="00090F6D" w:rsidRPr="00186EF2" w:rsidRDefault="00090F6D" w:rsidP="00090F6D">
      <w:pPr>
        <w:ind w:firstLine="709"/>
        <w:jc w:val="both"/>
      </w:pPr>
      <w:r w:rsidRPr="00186EF2">
        <w:rPr>
          <w:sz w:val="28"/>
          <w:szCs w:val="28"/>
        </w:rPr>
        <w:t>необх</w:t>
      </w:r>
      <w:r>
        <w:rPr>
          <w:sz w:val="28"/>
          <w:szCs w:val="28"/>
        </w:rPr>
        <w:t>одимо убрать мелкие несанкционированные свалки твердых бытовых отходов в границах населенного пункта</w:t>
      </w:r>
      <w:r w:rsidRPr="00186EF2">
        <w:rPr>
          <w:sz w:val="28"/>
          <w:szCs w:val="28"/>
        </w:rPr>
        <w:t xml:space="preserve"> п. Речн</w:t>
      </w:r>
      <w:r>
        <w:rPr>
          <w:sz w:val="28"/>
          <w:szCs w:val="28"/>
        </w:rPr>
        <w:t>ой</w:t>
      </w:r>
      <w:r w:rsidRPr="00186EF2">
        <w:rPr>
          <w:sz w:val="28"/>
          <w:szCs w:val="28"/>
        </w:rPr>
        <w:t>;</w:t>
      </w:r>
    </w:p>
    <w:p w:rsidR="00090F6D" w:rsidRDefault="00090F6D" w:rsidP="0009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ветхие</w:t>
      </w:r>
      <w:r w:rsidRPr="00186EF2">
        <w:rPr>
          <w:sz w:val="28"/>
          <w:szCs w:val="28"/>
        </w:rPr>
        <w:t xml:space="preserve"> бесхозные хозяйственные постройки, которые требуют сноса</w:t>
      </w:r>
      <w:r>
        <w:rPr>
          <w:sz w:val="28"/>
          <w:szCs w:val="28"/>
        </w:rPr>
        <w:t>;</w:t>
      </w:r>
    </w:p>
    <w:p w:rsidR="00090F6D" w:rsidRDefault="00090F6D" w:rsidP="00090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состояния благоустройства населенных пунктов показал, что не все населенные пункты имеют уличное освещение, что затрудняет передвижение по ним в вечернее и ночное время, лампочки накаливания уличного освещения быстро перегорают и требуют замены, периодически нужно убирать несанкционированные свалки и ветхие аварийные постройки. 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 xml:space="preserve">Состояние жилищно-коммунального хозяйства: </w:t>
      </w:r>
    </w:p>
    <w:p w:rsidR="00090F6D" w:rsidRPr="00AB43AD" w:rsidRDefault="00090F6D" w:rsidP="00090F6D">
      <w:pPr>
        <w:ind w:firstLine="709"/>
        <w:jc w:val="both"/>
      </w:pPr>
      <w:r>
        <w:rPr>
          <w:sz w:val="28"/>
          <w:szCs w:val="28"/>
        </w:rPr>
        <w:t xml:space="preserve">1. </w:t>
      </w:r>
      <w:r w:rsidRPr="00AB43AD">
        <w:rPr>
          <w:sz w:val="28"/>
          <w:szCs w:val="28"/>
        </w:rPr>
        <w:t xml:space="preserve">Услуги по теплоснабжению многоквартирных домов и объектов социально-культурной сферы в п. Речной оказываются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Тепломарт</w:t>
      </w:r>
      <w:proofErr w:type="spellEnd"/>
      <w:r>
        <w:rPr>
          <w:sz w:val="28"/>
          <w:szCs w:val="28"/>
        </w:rPr>
        <w:t xml:space="preserve">» </w:t>
      </w:r>
      <w:r w:rsidRPr="00AB43AD">
        <w:rPr>
          <w:sz w:val="28"/>
          <w:szCs w:val="28"/>
        </w:rPr>
        <w:t>и в п.</w:t>
      </w:r>
      <w:r>
        <w:rPr>
          <w:sz w:val="28"/>
          <w:szCs w:val="28"/>
        </w:rPr>
        <w:t xml:space="preserve"> </w:t>
      </w:r>
      <w:r w:rsidRPr="00AB43AD">
        <w:rPr>
          <w:sz w:val="28"/>
          <w:szCs w:val="28"/>
        </w:rPr>
        <w:t>Олимпийский -</w:t>
      </w:r>
      <w:r>
        <w:rPr>
          <w:sz w:val="28"/>
          <w:szCs w:val="28"/>
        </w:rPr>
        <w:t xml:space="preserve"> </w:t>
      </w:r>
      <w:r w:rsidRPr="00AB43AD">
        <w:rPr>
          <w:sz w:val="28"/>
          <w:szCs w:val="28"/>
        </w:rPr>
        <w:t>ООО ЖКХ «</w:t>
      </w:r>
      <w:proofErr w:type="spellStart"/>
      <w:r w:rsidRPr="00AB43AD">
        <w:rPr>
          <w:sz w:val="28"/>
          <w:szCs w:val="28"/>
        </w:rPr>
        <w:t>Кстинино</w:t>
      </w:r>
      <w:proofErr w:type="spellEnd"/>
      <w:r w:rsidRPr="00AB43AD">
        <w:rPr>
          <w:sz w:val="28"/>
          <w:szCs w:val="28"/>
        </w:rPr>
        <w:t>».</w:t>
      </w:r>
    </w:p>
    <w:p w:rsidR="00090F6D" w:rsidRDefault="00090F6D" w:rsidP="00090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Услуги по водоснабжению и водоотведению с июля 2023 года оказывает МУП «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РСО».</w:t>
      </w:r>
    </w:p>
    <w:p w:rsidR="00090F6D" w:rsidRPr="0064198D" w:rsidRDefault="00090F6D" w:rsidP="0064198D">
      <w:pPr>
        <w:ind w:firstLine="709"/>
        <w:jc w:val="both"/>
      </w:pPr>
      <w:r>
        <w:rPr>
          <w:sz w:val="28"/>
          <w:szCs w:val="28"/>
        </w:rPr>
        <w:t>Услуги по содержанию общего имущества в многоквартирных домах в п. Речной с октября 2019 года оказывает ООО «Кедр».</w:t>
      </w:r>
    </w:p>
    <w:p w:rsidR="00090F6D" w:rsidRPr="00A5210E" w:rsidRDefault="00090F6D" w:rsidP="00A5210E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   реализации   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090F6D" w:rsidRPr="00A5210E" w:rsidRDefault="00090F6D" w:rsidP="00A5210E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Настоящая программа разрабатывается в соответствии с постановлением П</w:t>
      </w:r>
      <w:r w:rsidR="003C48F4">
        <w:rPr>
          <w:sz w:val="28"/>
          <w:szCs w:val="28"/>
        </w:rPr>
        <w:t>равительства Кировской области от 11.01.2024</w:t>
      </w:r>
      <w:r>
        <w:rPr>
          <w:sz w:val="28"/>
          <w:szCs w:val="28"/>
        </w:rPr>
        <w:t xml:space="preserve"> №</w:t>
      </w:r>
      <w:r w:rsidR="003C48F4">
        <w:rPr>
          <w:sz w:val="28"/>
          <w:szCs w:val="28"/>
        </w:rPr>
        <w:t xml:space="preserve"> 6-П</w:t>
      </w:r>
      <w:r w:rsidRPr="002E2EF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государственной программы Кировской области «</w:t>
      </w:r>
      <w:r w:rsidR="003C48F4">
        <w:rPr>
          <w:sz w:val="28"/>
          <w:szCs w:val="28"/>
        </w:rPr>
        <w:t>Развитие жилищно-коммунальног</w:t>
      </w:r>
      <w:r w:rsidR="00761247">
        <w:rPr>
          <w:sz w:val="28"/>
          <w:szCs w:val="28"/>
        </w:rPr>
        <w:t xml:space="preserve">о комплекса и повышения энергетической </w:t>
      </w:r>
      <w:r w:rsidR="003C48F4">
        <w:rPr>
          <w:sz w:val="28"/>
          <w:szCs w:val="28"/>
        </w:rPr>
        <w:t>эф</w:t>
      </w:r>
      <w:r w:rsidR="00761247">
        <w:rPr>
          <w:sz w:val="28"/>
          <w:szCs w:val="28"/>
        </w:rPr>
        <w:t>ф</w:t>
      </w:r>
      <w:r w:rsidR="003C48F4">
        <w:rPr>
          <w:sz w:val="28"/>
          <w:szCs w:val="28"/>
        </w:rPr>
        <w:t>ективности</w:t>
      </w:r>
      <w:r>
        <w:rPr>
          <w:sz w:val="28"/>
          <w:szCs w:val="28"/>
        </w:rPr>
        <w:t>» на 20</w:t>
      </w:r>
      <w:r w:rsidR="003C48F4">
        <w:rPr>
          <w:sz w:val="28"/>
          <w:szCs w:val="28"/>
        </w:rPr>
        <w:t>24-2030</w:t>
      </w:r>
      <w:r>
        <w:rPr>
          <w:sz w:val="28"/>
          <w:szCs w:val="28"/>
        </w:rPr>
        <w:t xml:space="preserve"> годы».</w:t>
      </w:r>
    </w:p>
    <w:p w:rsidR="00090F6D" w:rsidRDefault="00090F6D" w:rsidP="00090F6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2.2. Цели муниципальной программы</w:t>
      </w:r>
    </w:p>
    <w:p w:rsidR="00090F6D" w:rsidRDefault="00090F6D" w:rsidP="00090F6D">
      <w:pPr>
        <w:pStyle w:val="1"/>
        <w:tabs>
          <w:tab w:val="clear" w:pos="2124"/>
        </w:tabs>
        <w:ind w:left="0"/>
        <w:jc w:val="both"/>
      </w:pPr>
      <w:r>
        <w:rPr>
          <w:b w:val="0"/>
        </w:rPr>
        <w:t>Целью Программы являются:</w:t>
      </w:r>
    </w:p>
    <w:p w:rsidR="00090F6D" w:rsidRPr="00761247" w:rsidRDefault="00090F6D" w:rsidP="00761247">
      <w:pPr>
        <w:pStyle w:val="1"/>
        <w:tabs>
          <w:tab w:val="clear" w:pos="2124"/>
        </w:tabs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1. Создание максимально благоприятных, комфортных и безопасных условий для проживания и отдыха жителей на территории муниципального образования Речное сельское поселение.</w:t>
      </w:r>
    </w:p>
    <w:p w:rsidR="00090F6D" w:rsidRDefault="00090F6D" w:rsidP="00090F6D">
      <w:pPr>
        <w:pStyle w:val="1"/>
        <w:tabs>
          <w:tab w:val="clear" w:pos="2124"/>
        </w:tabs>
        <w:ind w:left="0" w:firstLine="708"/>
        <w:jc w:val="both"/>
      </w:pPr>
      <w:r>
        <w:t>2.3. Задачами муниципальной программы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Для достижения поставленной цели органы местного самоуправления муниципального образования должны решить следующие задачи: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- озеленение территорий сельского поселения (обустройство газонов, клумб, посадка кустарников);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-  обеспечение безопасности жизни и здоровья жителей населенных пунктов (валка аварийных деревьев, уборка мусора с несанкционированных свалок);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-  снос аварийных и ветхих хозяйственных построек;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- благоустройство парков и мест отдыха жителей муниципального образования;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-  наружное освещение улиц населенных пунктов сельского поселения;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lastRenderedPageBreak/>
        <w:t>- обеспечение эксплуатационной надёжности многоквартирных жилых домов;</w:t>
      </w:r>
    </w:p>
    <w:p w:rsidR="00090F6D" w:rsidRPr="00761247" w:rsidRDefault="00090F6D" w:rsidP="00090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содержание муниципальных объек</w:t>
      </w:r>
      <w:r w:rsidR="00761247">
        <w:rPr>
          <w:sz w:val="28"/>
          <w:szCs w:val="28"/>
        </w:rPr>
        <w:t>тов коммунальной инфраструктуры.</w:t>
      </w:r>
    </w:p>
    <w:p w:rsidR="00090F6D" w:rsidRDefault="00090F6D" w:rsidP="00090F6D">
      <w:pPr>
        <w:tabs>
          <w:tab w:val="left" w:pos="567"/>
          <w:tab w:val="left" w:pos="709"/>
        </w:tabs>
        <w:ind w:left="567"/>
        <w:jc w:val="both"/>
      </w:pPr>
      <w:r>
        <w:rPr>
          <w:b/>
          <w:sz w:val="28"/>
          <w:szCs w:val="28"/>
        </w:rPr>
        <w:t>2.4. Целевые показатели эффективности реализации муниципальной программы:</w:t>
      </w:r>
    </w:p>
    <w:p w:rsidR="00090F6D" w:rsidRDefault="00090F6D" w:rsidP="00090F6D">
      <w:pPr>
        <w:tabs>
          <w:tab w:val="left" w:pos="567"/>
          <w:tab w:val="left" w:pos="709"/>
        </w:tabs>
        <w:ind w:left="567"/>
        <w:jc w:val="center"/>
      </w:pPr>
      <w:r>
        <w:rPr>
          <w:sz w:val="28"/>
          <w:szCs w:val="28"/>
        </w:rPr>
        <w:t>Сведения о целевых показателях эффективности</w:t>
      </w:r>
    </w:p>
    <w:p w:rsidR="00090F6D" w:rsidRDefault="00090F6D" w:rsidP="00090F6D">
      <w:pPr>
        <w:tabs>
          <w:tab w:val="left" w:pos="567"/>
          <w:tab w:val="left" w:pos="709"/>
        </w:tabs>
        <w:ind w:left="567"/>
        <w:jc w:val="center"/>
      </w:pPr>
      <w:r>
        <w:rPr>
          <w:sz w:val="28"/>
          <w:szCs w:val="28"/>
        </w:rPr>
        <w:t>реализации муниципальной программы</w:t>
      </w:r>
    </w:p>
    <w:tbl>
      <w:tblPr>
        <w:tblW w:w="9001" w:type="dxa"/>
        <w:tblInd w:w="492" w:type="dxa"/>
        <w:tblLayout w:type="fixed"/>
        <w:tblLook w:val="0000" w:firstRow="0" w:lastRow="0" w:firstColumn="0" w:lastColumn="0" w:noHBand="0" w:noVBand="0"/>
      </w:tblPr>
      <w:tblGrid>
        <w:gridCol w:w="658"/>
        <w:gridCol w:w="3365"/>
        <w:gridCol w:w="1717"/>
        <w:gridCol w:w="1134"/>
        <w:gridCol w:w="1134"/>
        <w:gridCol w:w="993"/>
      </w:tblGrid>
      <w:tr w:rsidR="00090F6D" w:rsidTr="00B46161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 w:rsidRPr="0064198D"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Наименование программы,</w:t>
            </w:r>
          </w:p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 xml:space="preserve">наименование показателя, </w:t>
            </w:r>
          </w:p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единица измерения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 w:rsidRPr="0064198D">
              <w:t>Значение показателей на начало планируемого периода (202</w:t>
            </w:r>
            <w:r w:rsidR="00761247" w:rsidRPr="0064198D">
              <w:t>5</w:t>
            </w:r>
            <w:r w:rsidRPr="0064198D">
              <w:t xml:space="preserve"> год)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Значение показателей эффективности</w:t>
            </w:r>
          </w:p>
        </w:tc>
      </w:tr>
      <w:tr w:rsidR="00090F6D" w:rsidTr="00B46161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snapToGrid w:val="0"/>
              <w:jc w:val="both"/>
            </w:pP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snapToGrid w:val="0"/>
              <w:jc w:val="both"/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761247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2025</w:t>
            </w:r>
          </w:p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761247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2026</w:t>
            </w:r>
          </w:p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Pr="0064198D" w:rsidRDefault="00761247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2027</w:t>
            </w:r>
          </w:p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год</w:t>
            </w:r>
          </w:p>
        </w:tc>
      </w:tr>
      <w:tr w:rsidR="00090F6D" w:rsidTr="00B4616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6</w:t>
            </w:r>
          </w:p>
        </w:tc>
      </w:tr>
      <w:tr w:rsidR="00090F6D" w:rsidTr="00B4616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snapToGrid w:val="0"/>
              <w:jc w:val="both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B46161">
            <w:pPr>
              <w:jc w:val="both"/>
            </w:pPr>
            <w:r w:rsidRPr="0064198D">
              <w:t xml:space="preserve">Муниципальная </w:t>
            </w:r>
            <w:proofErr w:type="spellStart"/>
            <w:r w:rsidRPr="0064198D">
              <w:t>програм-ма</w:t>
            </w:r>
            <w:proofErr w:type="spellEnd"/>
            <w:r w:rsidRPr="0064198D">
              <w:t xml:space="preserve"> «Развитие жилищно-коммунального хозяйства и благоустр</w:t>
            </w:r>
            <w:r w:rsidR="00761247" w:rsidRPr="0064198D">
              <w:t>ойства тер-</w:t>
            </w:r>
            <w:proofErr w:type="spellStart"/>
            <w:r w:rsidR="00761247" w:rsidRPr="0064198D">
              <w:t>ритории</w:t>
            </w:r>
            <w:proofErr w:type="spellEnd"/>
            <w:r w:rsidR="00761247" w:rsidRPr="0064198D">
              <w:t xml:space="preserve"> муниципально</w:t>
            </w:r>
            <w:r w:rsidRPr="0064198D">
              <w:t>го образования Речное сельское поселение Ку-</w:t>
            </w:r>
            <w:proofErr w:type="spellStart"/>
            <w:r w:rsidRPr="0064198D">
              <w:t>менского</w:t>
            </w:r>
            <w:proofErr w:type="spellEnd"/>
            <w:r w:rsidRPr="0064198D">
              <w:t xml:space="preserve"> р</w:t>
            </w:r>
            <w:r w:rsidR="00761247" w:rsidRPr="0064198D">
              <w:t>айона Киров-</w:t>
            </w:r>
            <w:proofErr w:type="spellStart"/>
            <w:r w:rsidR="00761247" w:rsidRPr="0064198D">
              <w:t>ской</w:t>
            </w:r>
            <w:proofErr w:type="spellEnd"/>
            <w:r w:rsidR="00761247" w:rsidRPr="0064198D">
              <w:t xml:space="preserve"> области на 2025-2027</w:t>
            </w:r>
            <w:r w:rsidRPr="0064198D">
              <w:t xml:space="preserve"> годы»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snapToGrid w:val="0"/>
              <w:jc w:val="center"/>
            </w:pPr>
          </w:p>
        </w:tc>
      </w:tr>
      <w:tr w:rsidR="00090F6D" w:rsidRPr="001D6888" w:rsidTr="00B4616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 w:rsidRPr="0064198D"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B46161">
            <w:pPr>
              <w:tabs>
                <w:tab w:val="left" w:pos="567"/>
                <w:tab w:val="left" w:pos="709"/>
              </w:tabs>
              <w:jc w:val="both"/>
            </w:pPr>
            <w:r w:rsidRPr="0064198D">
              <w:t xml:space="preserve">Количество </w:t>
            </w:r>
            <w:r w:rsidR="00761247" w:rsidRPr="0064198D">
              <w:t>обустроен-</w:t>
            </w:r>
            <w:proofErr w:type="spellStart"/>
            <w:r w:rsidR="00761247" w:rsidRPr="0064198D">
              <w:t>ных</w:t>
            </w:r>
            <w:proofErr w:type="spellEnd"/>
            <w:r w:rsidR="00761247" w:rsidRPr="0064198D">
              <w:t xml:space="preserve"> мест массового от</w:t>
            </w:r>
            <w:r w:rsidRPr="0064198D">
              <w:t>дыха (объект)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1</w:t>
            </w:r>
          </w:p>
        </w:tc>
      </w:tr>
      <w:tr w:rsidR="00090F6D" w:rsidTr="00B4616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 w:rsidRPr="0064198D"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B46161">
            <w:pPr>
              <w:tabs>
                <w:tab w:val="left" w:pos="567"/>
                <w:tab w:val="left" w:pos="709"/>
              </w:tabs>
              <w:jc w:val="both"/>
            </w:pPr>
            <w:r w:rsidRPr="0064198D">
              <w:t>Степень удовлетворенно-</w:t>
            </w:r>
            <w:proofErr w:type="spellStart"/>
            <w:r w:rsidRPr="0064198D">
              <w:t>сти</w:t>
            </w:r>
            <w:proofErr w:type="spellEnd"/>
            <w:r w:rsidRPr="0064198D">
              <w:t xml:space="preserve"> населения </w:t>
            </w:r>
            <w:proofErr w:type="spellStart"/>
            <w:r w:rsidRPr="0064198D">
              <w:t>благоуст-ройством</w:t>
            </w:r>
            <w:proofErr w:type="spellEnd"/>
            <w:r w:rsidRPr="0064198D">
              <w:t xml:space="preserve"> и </w:t>
            </w:r>
            <w:proofErr w:type="spellStart"/>
            <w:r w:rsidRPr="0064198D">
              <w:t>предоставле-нием</w:t>
            </w:r>
            <w:proofErr w:type="spellEnd"/>
            <w:r w:rsidRPr="0064198D">
              <w:t xml:space="preserve"> жилищно-комму-</w:t>
            </w:r>
            <w:proofErr w:type="spellStart"/>
            <w:r w:rsidRPr="0064198D">
              <w:t>нальных</w:t>
            </w:r>
            <w:proofErr w:type="spellEnd"/>
            <w:r w:rsidRPr="0064198D">
              <w:t xml:space="preserve"> услуг (</w:t>
            </w:r>
            <w:proofErr w:type="spellStart"/>
            <w:r w:rsidRPr="0064198D">
              <w:t>количес-ство</w:t>
            </w:r>
            <w:proofErr w:type="spellEnd"/>
            <w:r w:rsidRPr="0064198D">
              <w:t xml:space="preserve"> жалоб от населения)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DD5084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1</w:t>
            </w:r>
          </w:p>
        </w:tc>
      </w:tr>
      <w:tr w:rsidR="00090F6D" w:rsidTr="00B4616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 w:rsidRPr="0064198D"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B46161">
            <w:pPr>
              <w:autoSpaceDE w:val="0"/>
              <w:jc w:val="both"/>
            </w:pPr>
            <w:r w:rsidRPr="0064198D">
              <w:t>Степень удовлетворен-</w:t>
            </w:r>
            <w:proofErr w:type="spellStart"/>
            <w:r w:rsidRPr="0064198D">
              <w:t>ности</w:t>
            </w:r>
            <w:proofErr w:type="spellEnd"/>
            <w:r w:rsidRPr="0064198D">
              <w:t xml:space="preserve"> населения </w:t>
            </w:r>
            <w:proofErr w:type="spellStart"/>
            <w:r w:rsidRPr="0064198D">
              <w:t>освеще-нием</w:t>
            </w:r>
            <w:proofErr w:type="spellEnd"/>
            <w:r w:rsidRPr="0064198D">
              <w:t xml:space="preserve"> улиц в населенных пунктах (количество </w:t>
            </w:r>
            <w:proofErr w:type="spellStart"/>
            <w:r w:rsidRPr="0064198D">
              <w:t>жа</w:t>
            </w:r>
            <w:proofErr w:type="spellEnd"/>
            <w:r w:rsidRPr="0064198D">
              <w:t>-лоб от населения)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</w:pPr>
            <w:r w:rsidRPr="0064198D"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1</w:t>
            </w:r>
          </w:p>
        </w:tc>
      </w:tr>
      <w:tr w:rsidR="00090F6D" w:rsidTr="00B46161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both"/>
            </w:pPr>
            <w:r w:rsidRPr="0064198D"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B46161">
            <w:pPr>
              <w:autoSpaceDE w:val="0"/>
              <w:jc w:val="both"/>
            </w:pPr>
            <w:r w:rsidRPr="0064198D">
              <w:t>Удельный вес горящих светильников от общего количества (%)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Pr="0064198D" w:rsidRDefault="00090F6D" w:rsidP="00C96966">
            <w:pPr>
              <w:tabs>
                <w:tab w:val="left" w:pos="567"/>
                <w:tab w:val="left" w:pos="709"/>
              </w:tabs>
              <w:jc w:val="center"/>
            </w:pPr>
            <w:r w:rsidRPr="0064198D">
              <w:t>90</w:t>
            </w:r>
          </w:p>
        </w:tc>
      </w:tr>
    </w:tbl>
    <w:p w:rsidR="00090F6D" w:rsidRPr="0064198D" w:rsidRDefault="0064198D" w:rsidP="0064198D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ab/>
      </w:r>
      <w:r w:rsidR="00090F6D">
        <w:rPr>
          <w:sz w:val="28"/>
          <w:szCs w:val="28"/>
        </w:rPr>
        <w:t>Оценка эффективности Программы будет проводиться путем определения соотношения фактического и программного показателей.</w:t>
      </w:r>
    </w:p>
    <w:p w:rsidR="00090F6D" w:rsidRDefault="00090F6D" w:rsidP="00090F6D">
      <w:pPr>
        <w:pStyle w:val="a5"/>
        <w:tabs>
          <w:tab w:val="left" w:pos="567"/>
        </w:tabs>
        <w:ind w:left="0" w:firstLine="709"/>
        <w:jc w:val="both"/>
      </w:pPr>
      <w:r>
        <w:rPr>
          <w:b/>
          <w:sz w:val="28"/>
          <w:szCs w:val="28"/>
        </w:rPr>
        <w:t>2.5.  Описание ожидаемых конечных результатов муниципальной программы</w:t>
      </w:r>
    </w:p>
    <w:p w:rsidR="00090F6D" w:rsidRDefault="00090F6D" w:rsidP="00090F6D">
      <w:pPr>
        <w:pStyle w:val="a5"/>
        <w:tabs>
          <w:tab w:val="left" w:pos="567"/>
        </w:tabs>
        <w:ind w:left="0" w:firstLine="709"/>
        <w:jc w:val="both"/>
      </w:pPr>
      <w:r>
        <w:rPr>
          <w:sz w:val="28"/>
          <w:szCs w:val="28"/>
        </w:rPr>
        <w:t xml:space="preserve">По результатам </w:t>
      </w:r>
      <w:r w:rsidRPr="002E2EF7">
        <w:rPr>
          <w:sz w:val="28"/>
          <w:szCs w:val="28"/>
        </w:rPr>
        <w:t>202</w:t>
      </w:r>
      <w:r w:rsidR="00761247">
        <w:rPr>
          <w:sz w:val="28"/>
          <w:szCs w:val="28"/>
        </w:rPr>
        <w:t>7</w:t>
      </w:r>
      <w:r w:rsidRPr="002E2EF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должны быть достигнуты следующие показатели:</w:t>
      </w:r>
    </w:p>
    <w:p w:rsidR="00090F6D" w:rsidRDefault="00090F6D" w:rsidP="00090F6D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1. Количество обустроенных мест массового отдыха — 1;</w:t>
      </w:r>
    </w:p>
    <w:p w:rsidR="00090F6D" w:rsidRDefault="00090F6D" w:rsidP="00090F6D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t>2. Степень удовлетворенности населения благоустройством и предоставлением жилищно-коммунальных услуг -  1 жалобы;</w:t>
      </w:r>
    </w:p>
    <w:p w:rsidR="00090F6D" w:rsidRDefault="00090F6D" w:rsidP="00090F6D">
      <w:pPr>
        <w:tabs>
          <w:tab w:val="left" w:pos="567"/>
          <w:tab w:val="left" w:pos="709"/>
        </w:tabs>
        <w:ind w:firstLine="709"/>
        <w:jc w:val="both"/>
      </w:pPr>
      <w:r>
        <w:rPr>
          <w:sz w:val="28"/>
          <w:szCs w:val="28"/>
        </w:rPr>
        <w:lastRenderedPageBreak/>
        <w:t>3.  Степень удовлетворенности населения освещением улиц в населенных пунктах – 1 жалобы;</w:t>
      </w:r>
    </w:p>
    <w:p w:rsidR="00090F6D" w:rsidRPr="00761247" w:rsidRDefault="00090F6D" w:rsidP="00761247">
      <w:pPr>
        <w:pStyle w:val="a5"/>
        <w:tabs>
          <w:tab w:val="left" w:pos="567"/>
        </w:tabs>
        <w:ind w:left="0" w:firstLine="709"/>
        <w:jc w:val="both"/>
      </w:pPr>
      <w:r>
        <w:rPr>
          <w:sz w:val="28"/>
          <w:szCs w:val="28"/>
        </w:rPr>
        <w:t>4. Удельный вес горящих светильников от общего количества- 90</w:t>
      </w:r>
      <w:r w:rsidR="008B5AFA">
        <w:rPr>
          <w:sz w:val="28"/>
          <w:szCs w:val="28"/>
        </w:rPr>
        <w:t xml:space="preserve"> %</w:t>
      </w:r>
      <w:r w:rsidR="00761247">
        <w:rPr>
          <w:sz w:val="28"/>
          <w:szCs w:val="28"/>
        </w:rPr>
        <w:t>.</w:t>
      </w:r>
    </w:p>
    <w:p w:rsidR="00090F6D" w:rsidRDefault="00090F6D" w:rsidP="00090F6D">
      <w:pPr>
        <w:shd w:val="clear" w:color="auto" w:fill="FFFFFF"/>
        <w:ind w:firstLine="709"/>
        <w:jc w:val="both"/>
      </w:pPr>
      <w:r>
        <w:rPr>
          <w:b/>
          <w:sz w:val="28"/>
          <w:szCs w:val="28"/>
        </w:rPr>
        <w:t>2.6. Сроки и этапы реализации муниципальной программы</w:t>
      </w:r>
    </w:p>
    <w:p w:rsidR="00090F6D" w:rsidRPr="0064198D" w:rsidRDefault="00090F6D" w:rsidP="0064198D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муниципальных программны</w:t>
      </w:r>
      <w:r w:rsidR="00761247">
        <w:rPr>
          <w:sz w:val="28"/>
          <w:szCs w:val="28"/>
        </w:rPr>
        <w:t>х мероприятий рассчитана на 2025-2027</w:t>
      </w:r>
      <w:r>
        <w:rPr>
          <w:sz w:val="28"/>
          <w:szCs w:val="28"/>
        </w:rPr>
        <w:t xml:space="preserve"> годы без подразделения на этапы.</w:t>
      </w:r>
    </w:p>
    <w:p w:rsidR="00090F6D" w:rsidRDefault="00090F6D" w:rsidP="00090F6D">
      <w:pPr>
        <w:shd w:val="clear" w:color="auto" w:fill="FFFFFF"/>
        <w:autoSpaceDE w:val="0"/>
        <w:ind w:firstLine="709"/>
        <w:jc w:val="both"/>
      </w:pPr>
      <w:r>
        <w:rPr>
          <w:b/>
          <w:sz w:val="28"/>
          <w:szCs w:val="28"/>
        </w:rPr>
        <w:t xml:space="preserve">3. Перечень программных мероприятий </w:t>
      </w:r>
    </w:p>
    <w:p w:rsidR="00090F6D" w:rsidRDefault="00090F6D" w:rsidP="00090F6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 xml:space="preserve">  3.1. Благоустройство территории населенных пунктов муниципального образования Речное сельское поселение</w:t>
      </w:r>
    </w:p>
    <w:tbl>
      <w:tblPr>
        <w:tblW w:w="1028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44"/>
        <w:gridCol w:w="3574"/>
        <w:gridCol w:w="1239"/>
        <w:gridCol w:w="992"/>
        <w:gridCol w:w="851"/>
        <w:gridCol w:w="850"/>
        <w:gridCol w:w="1559"/>
        <w:gridCol w:w="562"/>
        <w:gridCol w:w="10"/>
      </w:tblGrid>
      <w:tr w:rsidR="00090F6D" w:rsidTr="00B46161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И</w:t>
            </w:r>
            <w:r w:rsidR="00B46161">
              <w:rPr>
                <w:sz w:val="28"/>
                <w:szCs w:val="28"/>
              </w:rPr>
              <w:t>сполн</w:t>
            </w:r>
            <w:bookmarkStart w:id="0" w:name="_GoBack"/>
            <w:bookmarkEnd w:id="0"/>
            <w:r w:rsidR="00B4616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 xml:space="preserve">Планируемый  объем финансирования,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B46161" w:rsidP="00C96966">
            <w:r>
              <w:rPr>
                <w:sz w:val="28"/>
                <w:szCs w:val="28"/>
              </w:rPr>
              <w:t>Источники финан</w:t>
            </w:r>
            <w:r w:rsidR="00090F6D">
              <w:rPr>
                <w:sz w:val="28"/>
                <w:szCs w:val="28"/>
              </w:rPr>
              <w:t>сирования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rPr>
                <w:sz w:val="28"/>
                <w:szCs w:val="28"/>
              </w:rPr>
            </w:pPr>
          </w:p>
          <w:p w:rsidR="00090F6D" w:rsidRDefault="00090F6D" w:rsidP="00C96966">
            <w:pPr>
              <w:rPr>
                <w:sz w:val="28"/>
                <w:szCs w:val="28"/>
              </w:rPr>
            </w:pPr>
          </w:p>
          <w:p w:rsidR="00090F6D" w:rsidRDefault="00090F6D" w:rsidP="00C96966">
            <w:pPr>
              <w:rPr>
                <w:sz w:val="28"/>
                <w:szCs w:val="28"/>
              </w:rPr>
            </w:pPr>
          </w:p>
          <w:p w:rsidR="00090F6D" w:rsidRDefault="00090F6D" w:rsidP="00C96966">
            <w:pPr>
              <w:rPr>
                <w:sz w:val="28"/>
                <w:szCs w:val="28"/>
              </w:rPr>
            </w:pPr>
          </w:p>
          <w:p w:rsidR="00090F6D" w:rsidRDefault="00090F6D" w:rsidP="00C96966">
            <w:pPr>
              <w:rPr>
                <w:sz w:val="28"/>
                <w:szCs w:val="28"/>
              </w:rPr>
            </w:pPr>
          </w:p>
          <w:p w:rsidR="00090F6D" w:rsidRDefault="00090F6D" w:rsidP="00C96966">
            <w:pPr>
              <w:rPr>
                <w:sz w:val="28"/>
                <w:szCs w:val="28"/>
              </w:rPr>
            </w:pPr>
          </w:p>
        </w:tc>
      </w:tr>
      <w:tr w:rsidR="00090F6D" w:rsidTr="00B46161">
        <w:trPr>
          <w:gridAfter w:val="1"/>
          <w:wAfter w:w="1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AB43AD" w:rsidRDefault="00761247" w:rsidP="00C96966">
            <w:pPr>
              <w:jc w:val="both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AB43AD" w:rsidRDefault="00761247" w:rsidP="00C96966">
            <w:pPr>
              <w:jc w:val="both"/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AB43AD" w:rsidRDefault="00761247" w:rsidP="00C96966">
            <w:pPr>
              <w:jc w:val="both"/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rPr>
                <w:sz w:val="28"/>
                <w:szCs w:val="28"/>
              </w:rPr>
            </w:pPr>
          </w:p>
        </w:tc>
      </w:tr>
      <w:tr w:rsidR="00090F6D" w:rsidTr="00B46161">
        <w:trPr>
          <w:gridAfter w:val="1"/>
          <w:wAfter w:w="10" w:type="dxa"/>
          <w:trHeight w:val="7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0F6D" w:rsidRDefault="00090F6D" w:rsidP="00C9696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0F6D" w:rsidRDefault="00090F6D" w:rsidP="00B46161">
            <w:r>
              <w:rPr>
                <w:sz w:val="28"/>
                <w:szCs w:val="28"/>
              </w:rPr>
              <w:t xml:space="preserve">Оплата услуг по замене лампочек </w:t>
            </w:r>
          </w:p>
          <w:p w:rsidR="00090F6D" w:rsidRDefault="00090F6D" w:rsidP="00B46161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0F6D" w:rsidRDefault="00B46161" w:rsidP="00B46161">
            <w:pPr>
              <w:jc w:val="center"/>
            </w:pPr>
            <w:r>
              <w:rPr>
                <w:sz w:val="28"/>
                <w:szCs w:val="28"/>
              </w:rPr>
              <w:t>админист</w:t>
            </w:r>
            <w:r w:rsidR="00090F6D">
              <w:rPr>
                <w:sz w:val="28"/>
                <w:szCs w:val="28"/>
              </w:rPr>
              <w:t>рация</w:t>
            </w:r>
          </w:p>
          <w:p w:rsidR="00090F6D" w:rsidRDefault="00090F6D" w:rsidP="00C96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0F6D" w:rsidRPr="00330BCA" w:rsidRDefault="00090F6D" w:rsidP="00C969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0F6D" w:rsidRPr="00330BCA" w:rsidRDefault="00090F6D" w:rsidP="00C9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0F6D" w:rsidRPr="00330BCA" w:rsidRDefault="00090F6D" w:rsidP="00C9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rPr>
                <w:sz w:val="28"/>
                <w:szCs w:val="28"/>
              </w:rPr>
            </w:pPr>
          </w:p>
        </w:tc>
      </w:tr>
      <w:tr w:rsidR="00090F6D" w:rsidTr="00B46161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F09AA" w:rsidRDefault="00090F6D" w:rsidP="00C96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B46161"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B46161" w:rsidP="00B46161">
            <w:pPr>
              <w:jc w:val="center"/>
            </w:pPr>
            <w:r>
              <w:rPr>
                <w:sz w:val="28"/>
                <w:szCs w:val="28"/>
              </w:rPr>
              <w:t>админист</w:t>
            </w:r>
            <w:r w:rsidR="00090F6D">
              <w:rPr>
                <w:sz w:val="28"/>
                <w:szCs w:val="28"/>
              </w:rPr>
              <w:t>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8B5AFA" w:rsidP="00C96966">
            <w:pPr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  <w:r w:rsidR="00090F6D" w:rsidRPr="008B5AF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8B5AFA" w:rsidP="00C96966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090F6D" w:rsidP="00C96966">
            <w:pPr>
              <w:jc w:val="center"/>
            </w:pPr>
            <w:r w:rsidRPr="008B5AF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rPr>
                <w:sz w:val="28"/>
                <w:szCs w:val="28"/>
              </w:rPr>
            </w:pPr>
          </w:p>
        </w:tc>
      </w:tr>
      <w:tr w:rsidR="00090F6D" w:rsidTr="00B46161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B46161">
            <w:r>
              <w:rPr>
                <w:sz w:val="28"/>
                <w:szCs w:val="28"/>
              </w:rPr>
              <w:t>Благоустройство(</w:t>
            </w:r>
            <w:r w:rsidRPr="007B697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7B697C">
              <w:rPr>
                <w:sz w:val="28"/>
                <w:szCs w:val="28"/>
              </w:rPr>
              <w:t>системы освещения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B46161" w:rsidP="00B46161">
            <w:pPr>
              <w:jc w:val="center"/>
            </w:pPr>
            <w:r>
              <w:rPr>
                <w:sz w:val="28"/>
                <w:szCs w:val="28"/>
              </w:rPr>
              <w:t>админист</w:t>
            </w:r>
            <w:r w:rsidR="00090F6D">
              <w:rPr>
                <w:sz w:val="28"/>
                <w:szCs w:val="28"/>
              </w:rPr>
              <w:t>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090F6D" w:rsidP="00C9696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5AFA">
              <w:rPr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61247" w:rsidRDefault="00090F6D" w:rsidP="00C9696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61247" w:rsidRDefault="00090F6D" w:rsidP="00C9696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r>
              <w:rPr>
                <w:sz w:val="28"/>
                <w:szCs w:val="28"/>
              </w:rPr>
              <w:t>Инициативные платежи поселения</w:t>
            </w:r>
          </w:p>
        </w:tc>
        <w:tc>
          <w:tcPr>
            <w:tcW w:w="5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rPr>
                <w:sz w:val="28"/>
                <w:szCs w:val="28"/>
              </w:rPr>
            </w:pPr>
          </w:p>
        </w:tc>
      </w:tr>
      <w:tr w:rsidR="00090F6D" w:rsidTr="00B4616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B697C" w:rsidRDefault="00090F6D" w:rsidP="00B46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Благоустройство(</w:t>
            </w:r>
            <w:r w:rsidRPr="007B697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7B697C">
              <w:rPr>
                <w:sz w:val="28"/>
                <w:szCs w:val="28"/>
              </w:rPr>
              <w:t>системы освещения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B697C" w:rsidRDefault="00B46161" w:rsidP="00B461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090F6D">
              <w:rPr>
                <w:sz w:val="28"/>
                <w:szCs w:val="28"/>
              </w:rPr>
              <w:t>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8B5AFA" w:rsidP="00C96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61247" w:rsidRDefault="00090F6D" w:rsidP="00C9696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61247" w:rsidRDefault="00090F6D" w:rsidP="00C9696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rPr>
                <w:sz w:val="28"/>
                <w:szCs w:val="28"/>
              </w:rPr>
            </w:pPr>
          </w:p>
        </w:tc>
      </w:tr>
      <w:tr w:rsidR="00090F6D" w:rsidTr="00B4616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B46161">
            <w:pPr>
              <w:rPr>
                <w:sz w:val="28"/>
                <w:szCs w:val="28"/>
              </w:rPr>
            </w:pPr>
            <w:r w:rsidRPr="007B697C">
              <w:rPr>
                <w:sz w:val="28"/>
                <w:szCs w:val="28"/>
              </w:rPr>
              <w:t>Благоустройство(строительств</w:t>
            </w:r>
            <w:r>
              <w:rPr>
                <w:sz w:val="28"/>
                <w:szCs w:val="28"/>
              </w:rPr>
              <w:t>о</w:t>
            </w:r>
            <w:r w:rsidRPr="007B697C">
              <w:rPr>
                <w:sz w:val="28"/>
                <w:szCs w:val="28"/>
              </w:rPr>
              <w:t xml:space="preserve"> детской площадки в поселке Речной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B46161" w:rsidP="00B4616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090F6D" w:rsidRPr="007B697C">
              <w:rPr>
                <w:sz w:val="28"/>
                <w:szCs w:val="28"/>
              </w:rPr>
              <w:t>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090F6D" w:rsidP="00C96966">
            <w:pPr>
              <w:jc w:val="center"/>
              <w:rPr>
                <w:color w:val="000000"/>
                <w:sz w:val="28"/>
                <w:szCs w:val="28"/>
              </w:rPr>
            </w:pPr>
            <w:r w:rsidRPr="008B5AFA">
              <w:rPr>
                <w:color w:val="000000"/>
                <w:sz w:val="28"/>
                <w:szCs w:val="28"/>
              </w:rPr>
              <w:t>157,5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61247" w:rsidRDefault="00090F6D" w:rsidP="00C9696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61247" w:rsidRDefault="00090F6D" w:rsidP="00C9696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 поселения</w:t>
            </w:r>
          </w:p>
        </w:tc>
        <w:tc>
          <w:tcPr>
            <w:tcW w:w="5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rPr>
                <w:sz w:val="28"/>
                <w:szCs w:val="28"/>
              </w:rPr>
            </w:pPr>
          </w:p>
        </w:tc>
      </w:tr>
      <w:tr w:rsidR="00090F6D" w:rsidTr="00B4616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B697C" w:rsidRDefault="00090F6D" w:rsidP="00B46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Благоустройство(оборудование площадки ТКО)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B697C" w:rsidRDefault="00090F6D" w:rsidP="00B46161">
            <w:pPr>
              <w:snapToGrid w:val="0"/>
              <w:jc w:val="center"/>
              <w:rPr>
                <w:sz w:val="28"/>
                <w:szCs w:val="28"/>
              </w:rPr>
            </w:pPr>
            <w:r w:rsidRPr="007B697C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090F6D" w:rsidP="00C96966">
            <w:pPr>
              <w:jc w:val="center"/>
              <w:rPr>
                <w:color w:val="000000"/>
                <w:sz w:val="28"/>
                <w:szCs w:val="28"/>
              </w:rPr>
            </w:pPr>
            <w:r w:rsidRPr="008B5AF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61247" w:rsidRDefault="00090F6D" w:rsidP="00C9696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61247" w:rsidRDefault="00090F6D" w:rsidP="00C9696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rPr>
                <w:sz w:val="28"/>
                <w:szCs w:val="28"/>
              </w:rPr>
            </w:pPr>
          </w:p>
        </w:tc>
      </w:tr>
      <w:tr w:rsidR="00090F6D" w:rsidTr="00B46161">
        <w:tblPrEx>
          <w:tblCellMar>
            <w:left w:w="0" w:type="dxa"/>
            <w:right w:w="0" w:type="dxa"/>
          </w:tblCellMar>
        </w:tblPrEx>
        <w:trPr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3970C5" w:rsidRDefault="008B5AFA" w:rsidP="00C96966">
            <w:pPr>
              <w:jc w:val="center"/>
            </w:pPr>
            <w:r>
              <w:rPr>
                <w:color w:val="000000"/>
                <w:sz w:val="28"/>
                <w:szCs w:val="28"/>
              </w:rPr>
              <w:t>569,8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3970C5" w:rsidRDefault="008B5AFA" w:rsidP="00C96966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3970C5" w:rsidRDefault="00090F6D" w:rsidP="00C96966">
            <w:pPr>
              <w:jc w:val="center"/>
            </w:pPr>
            <w:r w:rsidRPr="003970C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90F6D" w:rsidRPr="00186EF2" w:rsidRDefault="00090F6D" w:rsidP="00090F6D">
      <w:pPr>
        <w:jc w:val="both"/>
      </w:pPr>
      <w:r>
        <w:rPr>
          <w:sz w:val="28"/>
          <w:szCs w:val="28"/>
        </w:rPr>
        <w:t>3.2. Жилищно-коммунальное хозяйство</w:t>
      </w:r>
    </w:p>
    <w:tbl>
      <w:tblPr>
        <w:tblW w:w="9709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37"/>
        <w:gridCol w:w="2268"/>
        <w:gridCol w:w="1843"/>
        <w:gridCol w:w="1134"/>
        <w:gridCol w:w="1134"/>
        <w:gridCol w:w="992"/>
        <w:gridCol w:w="1701"/>
      </w:tblGrid>
      <w:tr w:rsidR="00090F6D" w:rsidTr="00B46161">
        <w:trPr>
          <w:trHeight w:val="615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 xml:space="preserve">Планируемый объем финансирования,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B46161" w:rsidP="00C96966">
            <w:pPr>
              <w:jc w:val="both"/>
            </w:pPr>
            <w:r>
              <w:rPr>
                <w:sz w:val="28"/>
                <w:szCs w:val="28"/>
              </w:rPr>
              <w:t>Источники финан</w:t>
            </w:r>
            <w:r w:rsidR="00090F6D">
              <w:rPr>
                <w:sz w:val="28"/>
                <w:szCs w:val="28"/>
              </w:rPr>
              <w:t>сирования</w:t>
            </w:r>
          </w:p>
        </w:tc>
      </w:tr>
      <w:tr w:rsidR="00090F6D" w:rsidTr="00B46161">
        <w:trPr>
          <w:trHeight w:val="34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B697C" w:rsidRDefault="00761247" w:rsidP="00C96966">
            <w:pPr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B697C" w:rsidRDefault="00761247" w:rsidP="00C96966">
            <w:pPr>
              <w:jc w:val="center"/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7B697C" w:rsidRDefault="00761247" w:rsidP="00C96966">
            <w:pPr>
              <w:jc w:val="center"/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90F6D" w:rsidTr="00B4616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90F6D" w:rsidTr="00B4616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Капитальный ремонт МЖД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B46161" w:rsidP="00C96966">
            <w:pPr>
              <w:jc w:val="both"/>
            </w:pPr>
            <w:r>
              <w:rPr>
                <w:sz w:val="28"/>
                <w:szCs w:val="28"/>
              </w:rPr>
              <w:t>администра</w:t>
            </w:r>
            <w:r w:rsidR="00090F6D">
              <w:rPr>
                <w:sz w:val="28"/>
                <w:szCs w:val="28"/>
              </w:rPr>
              <w:t>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8B5AFA" w:rsidP="008B5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0F6D" w:rsidRPr="008B5AFA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8B5AFA" w:rsidP="008B5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0F6D" w:rsidRPr="008B5AFA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B46161" w:rsidRDefault="008B5AFA" w:rsidP="008B5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0F6D" w:rsidRPr="00B46161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бюджет поселения</w:t>
            </w:r>
          </w:p>
        </w:tc>
      </w:tr>
      <w:tr w:rsidR="00090F6D" w:rsidTr="00B4616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8B5AFA" w:rsidP="00C9696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8B5AFA" w:rsidP="00C96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кап. ремонт</w:t>
            </w:r>
            <w:r w:rsidR="00090F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B46161" w:rsidP="00C9696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090F6D" w:rsidRPr="00AB43AD">
              <w:rPr>
                <w:sz w:val="28"/>
                <w:szCs w:val="28"/>
              </w:rPr>
              <w:t>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8B5AFA" w:rsidP="008B5A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  <w:r w:rsidR="00090F6D" w:rsidRPr="008B5AFA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8B5AFA" w:rsidRDefault="00090F6D" w:rsidP="00C9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3970C5" w:rsidRDefault="00090F6D" w:rsidP="00C96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  <w:r w:rsidRPr="00AB43AD">
              <w:rPr>
                <w:sz w:val="28"/>
                <w:szCs w:val="28"/>
              </w:rPr>
              <w:t>бюджет поселения</w:t>
            </w:r>
          </w:p>
        </w:tc>
      </w:tr>
      <w:tr w:rsidR="00090F6D" w:rsidTr="00B4616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jc w:val="both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3970C5" w:rsidRDefault="008B5AFA" w:rsidP="00C96966">
            <w:pPr>
              <w:jc w:val="center"/>
            </w:pPr>
            <w:r>
              <w:rPr>
                <w:color w:val="000000"/>
                <w:sz w:val="28"/>
                <w:szCs w:val="28"/>
              </w:rPr>
              <w:t>166</w:t>
            </w:r>
            <w:r w:rsidR="00090F6D" w:rsidRPr="003970C5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3970C5" w:rsidRDefault="008B5AFA" w:rsidP="00C96966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090F6D" w:rsidRPr="003970C5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6D" w:rsidRPr="003970C5" w:rsidRDefault="008B5AFA" w:rsidP="00C96966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090F6D" w:rsidRPr="003970C5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6D" w:rsidRDefault="00090F6D" w:rsidP="00C9696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90F6D" w:rsidRPr="008B5AFA" w:rsidRDefault="00090F6D" w:rsidP="0064198D">
      <w:pPr>
        <w:jc w:val="both"/>
      </w:pPr>
      <w:r>
        <w:rPr>
          <w:sz w:val="28"/>
          <w:szCs w:val="28"/>
        </w:rPr>
        <w:t>В ходе реализации Программы отдельные её мероприятия в установленном порядке могут уточняться, а объемы расходов бюджета – корректироваться.</w:t>
      </w:r>
    </w:p>
    <w:p w:rsidR="00090F6D" w:rsidRDefault="00090F6D" w:rsidP="00090F6D">
      <w:pPr>
        <w:ind w:firstLine="709"/>
        <w:jc w:val="both"/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изменениями федерального законодательства;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изменениями регионального законодательства;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090F6D" w:rsidRPr="008B5AFA" w:rsidRDefault="00090F6D" w:rsidP="008B5AFA">
      <w:pPr>
        <w:ind w:firstLine="709"/>
        <w:jc w:val="both"/>
      </w:pPr>
      <w:r>
        <w:rPr>
          <w:sz w:val="28"/>
          <w:szCs w:val="28"/>
        </w:rPr>
        <w:t>принятыми управленческими решениями.</w:t>
      </w:r>
    </w:p>
    <w:p w:rsidR="00090F6D" w:rsidRDefault="00090F6D" w:rsidP="00090F6D">
      <w:pPr>
        <w:ind w:firstLine="709"/>
        <w:jc w:val="both"/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 xml:space="preserve"> Финансирование программных мероприятий осуществляется за счёт средств бюджета муниципального образования Речное сельское поселение, управляющих организаций, спонсоров, граждан.</w:t>
      </w:r>
    </w:p>
    <w:p w:rsidR="00090F6D" w:rsidRDefault="00090F6D" w:rsidP="008B5AFA">
      <w:pPr>
        <w:ind w:firstLine="709"/>
        <w:jc w:val="both"/>
      </w:pPr>
      <w:r>
        <w:rPr>
          <w:sz w:val="28"/>
          <w:szCs w:val="28"/>
        </w:rPr>
        <w:t xml:space="preserve"> </w:t>
      </w:r>
      <w:r w:rsidR="008B5AFA" w:rsidRPr="00604383">
        <w:rPr>
          <w:sz w:val="28"/>
          <w:szCs w:val="28"/>
        </w:rPr>
        <w:t>Общий объем финансирования запланирован на 2025 год в размере 320,8 тыс.  руб.</w:t>
      </w:r>
    </w:p>
    <w:p w:rsidR="00090F6D" w:rsidRPr="008B5AFA" w:rsidRDefault="00090F6D" w:rsidP="008B5AFA">
      <w:pPr>
        <w:ind w:firstLine="709"/>
        <w:jc w:val="both"/>
      </w:pPr>
      <w:r>
        <w:rPr>
          <w:sz w:val="28"/>
          <w:szCs w:val="28"/>
        </w:rPr>
        <w:t xml:space="preserve"> 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</w:p>
    <w:p w:rsidR="00090F6D" w:rsidRDefault="00090F6D" w:rsidP="00090F6D">
      <w:pPr>
        <w:tabs>
          <w:tab w:val="left" w:pos="567"/>
        </w:tabs>
        <w:ind w:firstLine="709"/>
        <w:jc w:val="both"/>
      </w:pPr>
      <w:r>
        <w:rPr>
          <w:b/>
          <w:bCs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090F6D" w:rsidRDefault="00090F6D" w:rsidP="00090F6D">
      <w:pPr>
        <w:pStyle w:val="a5"/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отсутствие финансирования;</w:t>
      </w:r>
    </w:p>
    <w:p w:rsidR="00090F6D" w:rsidRDefault="00090F6D" w:rsidP="00090F6D">
      <w:pPr>
        <w:pStyle w:val="a5"/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изменение законодательства;</w:t>
      </w:r>
    </w:p>
    <w:p w:rsidR="00090F6D" w:rsidRDefault="00090F6D" w:rsidP="00090F6D">
      <w:pPr>
        <w:pStyle w:val="a5"/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форс-мажорные обстоятельства.</w:t>
      </w:r>
    </w:p>
    <w:p w:rsidR="00090F6D" w:rsidRDefault="00090F6D" w:rsidP="00090F6D">
      <w:pPr>
        <w:ind w:firstLine="709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090F6D" w:rsidRDefault="00090F6D" w:rsidP="00090F6D">
      <w:pPr>
        <w:pStyle w:val="a5"/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090F6D" w:rsidRDefault="00090F6D" w:rsidP="00090F6D">
      <w:pPr>
        <w:pStyle w:val="a5"/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законодательства.</w:t>
      </w:r>
    </w:p>
    <w:p w:rsidR="00090F6D" w:rsidRDefault="00090F6D" w:rsidP="00090F6D">
      <w:pPr>
        <w:pStyle w:val="a5"/>
        <w:jc w:val="both"/>
      </w:pPr>
    </w:p>
    <w:p w:rsidR="00090F6D" w:rsidRDefault="00090F6D" w:rsidP="00090F6D">
      <w:pPr>
        <w:jc w:val="right"/>
        <w:rPr>
          <w:sz w:val="28"/>
          <w:szCs w:val="28"/>
        </w:rPr>
      </w:pPr>
    </w:p>
    <w:p w:rsidR="00090F6D" w:rsidRDefault="00090F6D" w:rsidP="00090F6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090F6D" w:rsidRDefault="00090F6D" w:rsidP="00090F6D">
      <w:pPr>
        <w:jc w:val="center"/>
      </w:pPr>
    </w:p>
    <w:p w:rsidR="00090F6D" w:rsidRDefault="00090F6D" w:rsidP="00090F6D"/>
    <w:p w:rsidR="00F411F1" w:rsidRDefault="00F411F1"/>
    <w:sectPr w:rsidR="00F411F1" w:rsidSect="00B4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9B"/>
    <w:rsid w:val="00090F6D"/>
    <w:rsid w:val="003C48F4"/>
    <w:rsid w:val="0064198D"/>
    <w:rsid w:val="006B1771"/>
    <w:rsid w:val="00761247"/>
    <w:rsid w:val="007926E5"/>
    <w:rsid w:val="00830A52"/>
    <w:rsid w:val="008B5AFA"/>
    <w:rsid w:val="008D1D17"/>
    <w:rsid w:val="00A5210E"/>
    <w:rsid w:val="00B46161"/>
    <w:rsid w:val="00B8209D"/>
    <w:rsid w:val="00CB4526"/>
    <w:rsid w:val="00DD5084"/>
    <w:rsid w:val="00E47384"/>
    <w:rsid w:val="00EB719B"/>
    <w:rsid w:val="00F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98F2"/>
  <w15:chartTrackingRefBased/>
  <w15:docId w15:val="{F752519B-1E32-4775-9889-EDA649E9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90F6D"/>
    <w:pPr>
      <w:keepNext/>
      <w:tabs>
        <w:tab w:val="num" w:pos="2124"/>
      </w:tabs>
      <w:ind w:left="212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F6D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Body Text"/>
    <w:basedOn w:val="a"/>
    <w:link w:val="a4"/>
    <w:rsid w:val="00090F6D"/>
    <w:pPr>
      <w:jc w:val="center"/>
    </w:pPr>
  </w:style>
  <w:style w:type="character" w:customStyle="1" w:styleId="a4">
    <w:name w:val="Основной текст Знак"/>
    <w:basedOn w:val="a0"/>
    <w:link w:val="a3"/>
    <w:rsid w:val="00090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090F6D"/>
    <w:pPr>
      <w:ind w:left="720"/>
      <w:contextualSpacing/>
    </w:pPr>
  </w:style>
  <w:style w:type="paragraph" w:customStyle="1" w:styleId="Heading">
    <w:name w:val="Heading"/>
    <w:rsid w:val="00090F6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16</cp:revision>
  <dcterms:created xsi:type="dcterms:W3CDTF">2024-11-06T11:49:00Z</dcterms:created>
  <dcterms:modified xsi:type="dcterms:W3CDTF">2024-12-02T07:12:00Z</dcterms:modified>
</cp:coreProperties>
</file>